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3F" w:rsidRDefault="0011713F" w:rsidP="0011713F">
      <w:pPr>
        <w:tabs>
          <w:tab w:val="center" w:pos="4680"/>
        </w:tabs>
        <w:rPr>
          <w:rFonts w:ascii="Times New Roman" w:eastAsiaTheme="minorHAnsi" w:hAnsi="Times New Roman" w:cstheme="minorBidi"/>
          <w:b/>
          <w:bCs/>
          <w:lang w:val="en-IN"/>
        </w:rPr>
      </w:pPr>
      <w:r>
        <w:rPr>
          <w:rFonts w:ascii="Times New Roman" w:eastAsiaTheme="minorHAnsi" w:hAnsi="Times New Roman" w:cstheme="minorBidi"/>
          <w:b/>
          <w:bCs/>
          <w:lang w:val="en-IN"/>
        </w:rPr>
        <w:t xml:space="preserve">                                         </w:t>
      </w:r>
    </w:p>
    <w:p w:rsidR="0011713F" w:rsidRDefault="0011713F" w:rsidP="0011713F">
      <w:pPr>
        <w:tabs>
          <w:tab w:val="center" w:pos="4680"/>
        </w:tabs>
        <w:rPr>
          <w:rFonts w:ascii="Times New Roman" w:eastAsiaTheme="minorHAnsi" w:hAnsi="Times New Roman" w:cstheme="minorBidi"/>
          <w:b/>
          <w:bCs/>
          <w:lang w:val="en-IN"/>
        </w:rPr>
      </w:pPr>
      <w:r>
        <w:rPr>
          <w:rFonts w:ascii="Times New Roman" w:eastAsiaTheme="minorHAnsi" w:hAnsi="Times New Roman" w:cstheme="minorBidi"/>
          <w:b/>
          <w:bCs/>
          <w:lang w:val="en-IN"/>
        </w:rPr>
        <w:t xml:space="preserve">                                                   </w:t>
      </w:r>
    </w:p>
    <w:p w:rsidR="0011713F" w:rsidRDefault="0011713F" w:rsidP="0011713F">
      <w:pPr>
        <w:tabs>
          <w:tab w:val="center" w:pos="4680"/>
        </w:tabs>
        <w:rPr>
          <w:rFonts w:ascii="Times New Roman" w:eastAsiaTheme="minorHAnsi" w:hAnsi="Times New Roman" w:cstheme="minorBidi"/>
          <w:b/>
          <w:bCs/>
          <w:lang w:val="en-IN"/>
        </w:rPr>
      </w:pPr>
    </w:p>
    <w:p w:rsidR="0011713F" w:rsidRDefault="0011713F" w:rsidP="0011713F">
      <w:pPr>
        <w:tabs>
          <w:tab w:val="center" w:pos="4680"/>
        </w:tabs>
        <w:rPr>
          <w:rFonts w:ascii="Times New Roman" w:hAnsi="Times New Roman"/>
          <w:b/>
          <w:sz w:val="32"/>
          <w:u w:val="single"/>
        </w:rPr>
      </w:pPr>
      <w:r>
        <w:rPr>
          <w:rFonts w:ascii="Times New Roman" w:eastAsiaTheme="minorHAnsi" w:hAnsi="Times New Roman" w:cstheme="minorBidi"/>
          <w:b/>
          <w:bCs/>
          <w:lang w:val="en-IN"/>
        </w:rPr>
        <w:t xml:space="preserve">                                              </w:t>
      </w:r>
      <w:r w:rsidRPr="00810A9D">
        <w:rPr>
          <w:rFonts w:ascii="Times New Roman" w:hAnsi="Times New Roman"/>
          <w:b/>
          <w:sz w:val="32"/>
          <w:u w:val="single"/>
        </w:rPr>
        <w:t>PERFORMANCE APPRAISAL REPORT SELF APPRAISAL</w:t>
      </w:r>
    </w:p>
    <w:p w:rsidR="00E54245" w:rsidRDefault="00E54245" w:rsidP="0011713F">
      <w:pPr>
        <w:tabs>
          <w:tab w:val="center" w:pos="4680"/>
        </w:tabs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noProof/>
          <w:sz w:val="32"/>
          <w:u w:val="single"/>
        </w:rPr>
        <w:pict>
          <v:rect id="_x0000_s1026" style="position:absolute;margin-left:227.45pt;margin-top:3.95pt;width:203.25pt;height:117.05pt;z-index:251658240">
            <v:textbox>
              <w:txbxContent>
                <w:p w:rsidR="00BF30E5" w:rsidRDefault="00BF30E5">
                  <w:r>
                    <w:rPr>
                      <w:noProof/>
                    </w:rPr>
                    <w:drawing>
                      <wp:inline distT="0" distB="0" distL="0" distR="0">
                        <wp:extent cx="2638425" cy="1666875"/>
                        <wp:effectExtent l="19050" t="0" r="0" b="0"/>
                        <wp:docPr id="1" name="Picture 0" descr="349f511b-8236-431e-831f-34a4930477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49f511b-8236-431e-831f-34a4930477a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6916" cy="167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54245" w:rsidRDefault="00E54245" w:rsidP="0011713F">
      <w:pPr>
        <w:tabs>
          <w:tab w:val="center" w:pos="4680"/>
        </w:tabs>
        <w:rPr>
          <w:rFonts w:ascii="Times New Roman" w:hAnsi="Times New Roman"/>
          <w:b/>
          <w:sz w:val="32"/>
          <w:u w:val="single"/>
        </w:rPr>
      </w:pPr>
    </w:p>
    <w:p w:rsidR="00E54245" w:rsidRDefault="00E54245" w:rsidP="0011713F">
      <w:pPr>
        <w:tabs>
          <w:tab w:val="center" w:pos="4680"/>
        </w:tabs>
        <w:rPr>
          <w:rFonts w:ascii="Times New Roman" w:hAnsi="Times New Roman"/>
          <w:b/>
          <w:sz w:val="32"/>
          <w:u w:val="single"/>
        </w:rPr>
      </w:pPr>
    </w:p>
    <w:p w:rsidR="00E54245" w:rsidRPr="00E54245" w:rsidRDefault="00E54245" w:rsidP="00E54245">
      <w:pPr>
        <w:tabs>
          <w:tab w:val="left" w:pos="4050"/>
          <w:tab w:val="center" w:pos="4680"/>
        </w:tabs>
        <w:rPr>
          <w:rFonts w:ascii="Times New Roman" w:eastAsiaTheme="minorHAnsi" w:hAnsi="Times New Roman" w:cstheme="minorBidi"/>
          <w:b/>
          <w:bCs/>
          <w:lang w:val="en-IN"/>
        </w:rPr>
      </w:pPr>
      <w:r>
        <w:rPr>
          <w:rFonts w:ascii="Times New Roman" w:eastAsiaTheme="minorHAnsi" w:hAnsi="Times New Roman" w:cstheme="minorBidi"/>
          <w:b/>
          <w:bCs/>
          <w:lang w:val="en-IN"/>
        </w:rPr>
        <w:t xml:space="preserve">                </w:t>
      </w:r>
      <w:r>
        <w:rPr>
          <w:rFonts w:ascii="Times New Roman" w:eastAsiaTheme="minorHAnsi" w:hAnsi="Times New Roman" w:cstheme="minorBidi"/>
          <w:b/>
          <w:bCs/>
          <w:lang w:val="en-IN"/>
        </w:rPr>
        <w:tab/>
      </w:r>
      <w:r>
        <w:rPr>
          <w:rFonts w:ascii="Times New Roman" w:eastAsiaTheme="minorHAnsi" w:hAnsi="Times New Roman" w:cstheme="minorBidi"/>
          <w:b/>
          <w:bCs/>
          <w:lang w:val="en-IN"/>
        </w:rPr>
        <w:tab/>
      </w:r>
    </w:p>
    <w:p w:rsidR="0011713F" w:rsidRPr="00810A9D" w:rsidRDefault="0011713F" w:rsidP="0011713F">
      <w:pPr>
        <w:tabs>
          <w:tab w:val="center" w:pos="4680"/>
        </w:tabs>
        <w:ind w:left="900"/>
        <w:rPr>
          <w:rFonts w:ascii="Times New Roman" w:hAnsi="Times New Roman"/>
          <w:b/>
          <w:sz w:val="32"/>
          <w:u w:val="single"/>
        </w:rPr>
      </w:pPr>
    </w:p>
    <w:p w:rsidR="0011713F" w:rsidRPr="00B37890" w:rsidRDefault="0011713F" w:rsidP="0011713F">
      <w:pPr>
        <w:pStyle w:val="ListParagraph"/>
        <w:numPr>
          <w:ilvl w:val="0"/>
          <w:numId w:val="1"/>
        </w:numPr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b/>
          <w:sz w:val="28"/>
          <w:szCs w:val="28"/>
        </w:rPr>
      </w:pPr>
      <w:r w:rsidRPr="00B37890">
        <w:rPr>
          <w:rFonts w:ascii="Times New Roman" w:hAnsi="Times New Roman" w:cs="Times New Roman"/>
          <w:b/>
          <w:sz w:val="28"/>
          <w:szCs w:val="28"/>
        </w:rPr>
        <w:t>GENERAL INFORMATION:</w:t>
      </w:r>
    </w:p>
    <w:p w:rsidR="0011713F" w:rsidRPr="00B37890" w:rsidRDefault="0011713F" w:rsidP="0011713F">
      <w:pPr>
        <w:pStyle w:val="ListParagraph"/>
        <w:numPr>
          <w:ilvl w:val="0"/>
          <w:numId w:val="2"/>
        </w:numPr>
        <w:tabs>
          <w:tab w:val="center" w:pos="4680"/>
          <w:tab w:val="left" w:pos="4980"/>
        </w:tabs>
        <w:spacing w:before="0" w:after="200"/>
        <w:ind w:right="0"/>
        <w:rPr>
          <w:rFonts w:ascii="Times New Roman" w:hAnsi="Times New Roman" w:cs="Times New Roman"/>
          <w:sz w:val="28"/>
          <w:szCs w:val="28"/>
        </w:rPr>
      </w:pPr>
      <w:r w:rsidRPr="00B37890">
        <w:rPr>
          <w:rFonts w:ascii="Times New Roman" w:hAnsi="Times New Roman" w:cs="Times New Roman"/>
          <w:sz w:val="28"/>
          <w:szCs w:val="28"/>
        </w:rPr>
        <w:t>Name</w:t>
      </w:r>
      <w:r w:rsidRPr="00B37890">
        <w:rPr>
          <w:rFonts w:ascii="Times New Roman" w:hAnsi="Times New Roman" w:cs="Times New Roman"/>
          <w:sz w:val="28"/>
          <w:szCs w:val="28"/>
        </w:rPr>
        <w:tab/>
      </w:r>
      <w:r w:rsidRPr="00B3789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78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3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B82">
        <w:rPr>
          <w:rFonts w:ascii="Times New Roman" w:hAnsi="Times New Roman" w:cs="Times New Roman"/>
          <w:sz w:val="28"/>
          <w:szCs w:val="28"/>
        </w:rPr>
        <w:t>Dr.RAMBABU</w:t>
      </w:r>
      <w:proofErr w:type="spellEnd"/>
      <w:r w:rsidR="00D16B82">
        <w:rPr>
          <w:rFonts w:ascii="Times New Roman" w:hAnsi="Times New Roman" w:cs="Times New Roman"/>
          <w:sz w:val="28"/>
          <w:szCs w:val="28"/>
        </w:rPr>
        <w:t xml:space="preserve"> THOTAKURA</w:t>
      </w:r>
    </w:p>
    <w:p w:rsidR="0011713F" w:rsidRPr="00B37890" w:rsidRDefault="0011713F" w:rsidP="0011713F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sz w:val="28"/>
          <w:szCs w:val="28"/>
        </w:rPr>
      </w:pPr>
      <w:r w:rsidRPr="00B37890">
        <w:rPr>
          <w:rFonts w:ascii="Times New Roman" w:hAnsi="Times New Roman" w:cs="Times New Roman"/>
          <w:sz w:val="28"/>
          <w:szCs w:val="28"/>
        </w:rPr>
        <w:t xml:space="preserve">Date of Birth          </w:t>
      </w:r>
      <w:r w:rsidRPr="00B3789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37890">
        <w:rPr>
          <w:rFonts w:ascii="Times New Roman" w:hAnsi="Times New Roman" w:cs="Times New Roman"/>
          <w:sz w:val="28"/>
          <w:szCs w:val="28"/>
        </w:rPr>
        <w:t>:</w:t>
      </w:r>
      <w:r w:rsidR="00D16B82">
        <w:rPr>
          <w:rFonts w:ascii="Times New Roman" w:hAnsi="Times New Roman" w:cs="Times New Roman"/>
          <w:sz w:val="28"/>
          <w:szCs w:val="28"/>
        </w:rPr>
        <w:t xml:space="preserve">                      29.07.1968</w:t>
      </w:r>
    </w:p>
    <w:p w:rsidR="0011713F" w:rsidRPr="00B37890" w:rsidRDefault="0011713F" w:rsidP="0011713F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sz w:val="28"/>
          <w:szCs w:val="28"/>
        </w:rPr>
      </w:pPr>
      <w:r w:rsidRPr="00B37890">
        <w:rPr>
          <w:rFonts w:ascii="Times New Roman" w:hAnsi="Times New Roman" w:cs="Times New Roman"/>
          <w:sz w:val="28"/>
          <w:szCs w:val="28"/>
        </w:rPr>
        <w:t xml:space="preserve">Mailing Address    </w:t>
      </w:r>
      <w:r w:rsidRPr="00B3789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7890">
        <w:rPr>
          <w:rFonts w:ascii="Times New Roman" w:hAnsi="Times New Roman" w:cs="Times New Roman"/>
          <w:sz w:val="28"/>
          <w:szCs w:val="28"/>
        </w:rPr>
        <w:t xml:space="preserve">     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37890">
        <w:rPr>
          <w:rFonts w:ascii="Times New Roman" w:hAnsi="Times New Roman" w:cs="Times New Roman"/>
          <w:sz w:val="28"/>
          <w:szCs w:val="28"/>
        </w:rPr>
        <w:t>Departmen</w:t>
      </w:r>
      <w:r w:rsidR="00D16B82">
        <w:rPr>
          <w:rFonts w:ascii="Times New Roman" w:hAnsi="Times New Roman" w:cs="Times New Roman"/>
          <w:sz w:val="28"/>
          <w:szCs w:val="28"/>
        </w:rPr>
        <w:t>t of  Political Science</w:t>
      </w:r>
    </w:p>
    <w:p w:rsidR="0011713F" w:rsidRPr="0011713F" w:rsidRDefault="0011713F" w:rsidP="0011713F">
      <w:pPr>
        <w:pStyle w:val="ListParagraph"/>
        <w:tabs>
          <w:tab w:val="center" w:pos="4680"/>
        </w:tabs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B3789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1713F">
        <w:rPr>
          <w:rFonts w:ascii="Times New Roman" w:hAnsi="Times New Roman" w:cs="Times New Roman"/>
          <w:sz w:val="28"/>
          <w:szCs w:val="28"/>
        </w:rPr>
        <w:t xml:space="preserve">D.K. </w:t>
      </w:r>
      <w:proofErr w:type="spellStart"/>
      <w:r w:rsidRPr="0011713F">
        <w:rPr>
          <w:rFonts w:ascii="Times New Roman" w:hAnsi="Times New Roman" w:cs="Times New Roman"/>
          <w:sz w:val="28"/>
          <w:szCs w:val="28"/>
        </w:rPr>
        <w:t>Govt.Degre</w:t>
      </w:r>
      <w:proofErr w:type="spellEnd"/>
      <w:r w:rsidRPr="0011713F">
        <w:rPr>
          <w:rFonts w:ascii="Times New Roman" w:hAnsi="Times New Roman" w:cs="Times New Roman"/>
          <w:sz w:val="28"/>
          <w:szCs w:val="28"/>
        </w:rPr>
        <w:t xml:space="preserve"> &amp;Pg College for</w:t>
      </w:r>
    </w:p>
    <w:p w:rsidR="0011713F" w:rsidRPr="0011713F" w:rsidRDefault="0011713F" w:rsidP="0011713F">
      <w:pPr>
        <w:pStyle w:val="ListParagraph"/>
        <w:tabs>
          <w:tab w:val="center" w:pos="4680"/>
        </w:tabs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117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1713F">
        <w:rPr>
          <w:rFonts w:ascii="Times New Roman" w:hAnsi="Times New Roman" w:cs="Times New Roman"/>
          <w:sz w:val="28"/>
          <w:szCs w:val="28"/>
        </w:rPr>
        <w:t>Women</w:t>
      </w:r>
      <w:r w:rsidR="00E542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4245">
        <w:rPr>
          <w:rFonts w:ascii="Times New Roman" w:hAnsi="Times New Roman" w:cs="Times New Roman"/>
          <w:sz w:val="28"/>
          <w:szCs w:val="28"/>
        </w:rPr>
        <w:t>A)</w:t>
      </w:r>
      <w:r w:rsidRPr="0011713F">
        <w:rPr>
          <w:rFonts w:ascii="Times New Roman" w:hAnsi="Times New Roman" w:cs="Times New Roman"/>
          <w:sz w:val="28"/>
          <w:szCs w:val="28"/>
        </w:rPr>
        <w:t>, Nellore.</w:t>
      </w:r>
    </w:p>
    <w:p w:rsidR="0011713F" w:rsidRPr="007F4C65" w:rsidRDefault="0011713F" w:rsidP="0011713F">
      <w:pPr>
        <w:pStyle w:val="ListParagraph"/>
        <w:tabs>
          <w:tab w:val="center" w:pos="468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8"/>
        </w:rPr>
      </w:pPr>
      <w:r w:rsidRPr="007F4C65">
        <w:rPr>
          <w:rFonts w:ascii="Times New Roman" w:hAnsi="Times New Roman" w:cs="Times New Roman"/>
          <w:sz w:val="24"/>
          <w:szCs w:val="28"/>
        </w:rPr>
        <w:t xml:space="preserve">                    </w:t>
      </w:r>
    </w:p>
    <w:p w:rsidR="0011713F" w:rsidRDefault="0011713F" w:rsidP="0011713F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sz w:val="28"/>
          <w:szCs w:val="28"/>
        </w:rPr>
      </w:pPr>
      <w:r w:rsidRPr="00B37890">
        <w:rPr>
          <w:rFonts w:ascii="Times New Roman" w:hAnsi="Times New Roman" w:cs="Times New Roman"/>
          <w:sz w:val="28"/>
          <w:szCs w:val="28"/>
        </w:rPr>
        <w:t>Permanent Address</w:t>
      </w:r>
      <w:r w:rsidRPr="00B37890">
        <w:rPr>
          <w:rFonts w:ascii="Times New Roman" w:hAnsi="Times New Roman" w:cs="Times New Roman"/>
          <w:sz w:val="28"/>
          <w:szCs w:val="28"/>
        </w:rPr>
        <w:tab/>
      </w:r>
      <w:r w:rsidRPr="00B37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7890">
        <w:rPr>
          <w:rFonts w:ascii="Times New Roman" w:hAnsi="Times New Roman" w:cs="Times New Roman"/>
          <w:sz w:val="28"/>
          <w:szCs w:val="28"/>
        </w:rPr>
        <w:t>:</w:t>
      </w:r>
      <w:r w:rsidR="00D16B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16B82">
        <w:rPr>
          <w:rFonts w:ascii="Times New Roman" w:hAnsi="Times New Roman" w:cs="Times New Roman"/>
          <w:sz w:val="28"/>
          <w:szCs w:val="28"/>
        </w:rPr>
        <w:t>Moparru</w:t>
      </w:r>
      <w:proofErr w:type="spellEnd"/>
      <w:r w:rsidR="00D16B82">
        <w:rPr>
          <w:rFonts w:ascii="Times New Roman" w:hAnsi="Times New Roman" w:cs="Times New Roman"/>
          <w:sz w:val="28"/>
          <w:szCs w:val="28"/>
        </w:rPr>
        <w:t xml:space="preserve"> Post, Village</w:t>
      </w:r>
    </w:p>
    <w:p w:rsidR="0011713F" w:rsidRPr="007F4C65" w:rsidRDefault="0011713F" w:rsidP="0011713F">
      <w:pPr>
        <w:pStyle w:val="ListParagraph"/>
        <w:tabs>
          <w:tab w:val="center" w:pos="468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16B8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D16B82">
        <w:rPr>
          <w:rFonts w:ascii="Times New Roman" w:hAnsi="Times New Roman" w:cs="Times New Roman"/>
          <w:sz w:val="28"/>
          <w:szCs w:val="28"/>
        </w:rPr>
        <w:t>Amarthalur</w:t>
      </w:r>
      <w:proofErr w:type="spellEnd"/>
      <w:r w:rsidR="00D1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B82">
        <w:rPr>
          <w:rFonts w:ascii="Times New Roman" w:hAnsi="Times New Roman" w:cs="Times New Roman"/>
          <w:sz w:val="28"/>
          <w:szCs w:val="28"/>
        </w:rPr>
        <w:t>Mandal</w:t>
      </w:r>
      <w:proofErr w:type="spellEnd"/>
    </w:p>
    <w:p w:rsidR="0011713F" w:rsidRDefault="0011713F" w:rsidP="00D16B82">
      <w:pPr>
        <w:pStyle w:val="ListParagraph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7F4C65">
        <w:rPr>
          <w:rFonts w:ascii="Times New Roman" w:hAnsi="Times New Roman" w:cs="Times New Roman"/>
          <w:sz w:val="28"/>
          <w:szCs w:val="28"/>
        </w:rPr>
        <w:tab/>
      </w:r>
      <w:r w:rsidRPr="007F4C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4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6B8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D16B82">
        <w:rPr>
          <w:rFonts w:ascii="Times New Roman" w:hAnsi="Times New Roman" w:cs="Times New Roman"/>
          <w:sz w:val="28"/>
          <w:szCs w:val="28"/>
        </w:rPr>
        <w:t>Tenali</w:t>
      </w:r>
      <w:proofErr w:type="spellEnd"/>
      <w:r w:rsidR="00D1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B82">
        <w:rPr>
          <w:rFonts w:ascii="Times New Roman" w:hAnsi="Times New Roman" w:cs="Times New Roman"/>
          <w:sz w:val="28"/>
          <w:szCs w:val="28"/>
        </w:rPr>
        <w:t>Bapatla</w:t>
      </w:r>
      <w:proofErr w:type="spellEnd"/>
      <w:r w:rsidR="00D16B82">
        <w:rPr>
          <w:rFonts w:ascii="Times New Roman" w:hAnsi="Times New Roman" w:cs="Times New Roman"/>
          <w:sz w:val="28"/>
          <w:szCs w:val="28"/>
        </w:rPr>
        <w:t xml:space="preserve"> District</w:t>
      </w:r>
    </w:p>
    <w:p w:rsidR="00D16B82" w:rsidRPr="007F4C65" w:rsidRDefault="00D16B82" w:rsidP="00D16B82">
      <w:pPr>
        <w:pStyle w:val="ListParagraph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Pin Code: 522312</w:t>
      </w:r>
    </w:p>
    <w:p w:rsidR="0011713F" w:rsidRPr="00B37890" w:rsidRDefault="0011713F" w:rsidP="0011713F">
      <w:pPr>
        <w:pStyle w:val="ListParagraph"/>
        <w:tabs>
          <w:tab w:val="center" w:pos="4680"/>
        </w:tabs>
        <w:ind w:left="1440"/>
        <w:rPr>
          <w:rFonts w:ascii="Times New Roman" w:hAnsi="Times New Roman" w:cs="Times New Roman"/>
          <w:sz w:val="32"/>
          <w:szCs w:val="28"/>
        </w:rPr>
      </w:pPr>
      <w:r w:rsidRPr="007F4C65">
        <w:rPr>
          <w:rFonts w:ascii="Times New Roman" w:hAnsi="Times New Roman" w:cs="Times New Roman"/>
          <w:sz w:val="28"/>
          <w:szCs w:val="28"/>
        </w:rPr>
        <w:tab/>
      </w:r>
      <w:r w:rsidRPr="007F4C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4C65">
        <w:rPr>
          <w:rFonts w:ascii="Times New Roman" w:hAnsi="Times New Roman" w:cs="Times New Roman"/>
          <w:sz w:val="28"/>
          <w:szCs w:val="28"/>
        </w:rPr>
        <w:t xml:space="preserve">  </w:t>
      </w:r>
      <w:r w:rsidR="00D16B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4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F4C6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37890">
        <w:rPr>
          <w:rFonts w:ascii="Times New Roman" w:hAnsi="Times New Roman" w:cs="Times New Roman"/>
          <w:sz w:val="32"/>
          <w:szCs w:val="28"/>
        </w:rPr>
        <w:t xml:space="preserve">                 </w:t>
      </w:r>
    </w:p>
    <w:p w:rsidR="0011713F" w:rsidRPr="00B37890" w:rsidRDefault="0011713F" w:rsidP="0011713F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sz w:val="28"/>
          <w:szCs w:val="28"/>
        </w:rPr>
      </w:pPr>
      <w:r w:rsidRPr="00B37890">
        <w:rPr>
          <w:rFonts w:ascii="Times New Roman" w:hAnsi="Times New Roman" w:cs="Times New Roman"/>
          <w:sz w:val="28"/>
          <w:szCs w:val="28"/>
        </w:rPr>
        <w:t xml:space="preserve">Designation </w:t>
      </w:r>
      <w:r w:rsidRPr="00B37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7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78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6B82">
        <w:rPr>
          <w:rFonts w:ascii="Times New Roman" w:hAnsi="Times New Roman" w:cs="Times New Roman"/>
          <w:sz w:val="28"/>
          <w:szCs w:val="28"/>
        </w:rPr>
        <w:t xml:space="preserve"> Lecturer in Political Science</w:t>
      </w:r>
    </w:p>
    <w:p w:rsidR="0011713F" w:rsidRPr="00B37890" w:rsidRDefault="0011713F" w:rsidP="0011713F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sz w:val="28"/>
          <w:szCs w:val="28"/>
        </w:rPr>
      </w:pPr>
      <w:r w:rsidRPr="00B37890">
        <w:rPr>
          <w:rFonts w:ascii="Times New Roman" w:hAnsi="Times New Roman" w:cs="Times New Roman"/>
          <w:sz w:val="28"/>
          <w:szCs w:val="28"/>
        </w:rPr>
        <w:t>Department</w:t>
      </w:r>
      <w:r w:rsidRPr="00B37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378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6B82">
        <w:rPr>
          <w:rFonts w:ascii="Times New Roman" w:hAnsi="Times New Roman" w:cs="Times New Roman"/>
          <w:sz w:val="28"/>
          <w:szCs w:val="28"/>
        </w:rPr>
        <w:t>Political Science</w:t>
      </w:r>
    </w:p>
    <w:p w:rsidR="0011713F" w:rsidRDefault="0011713F" w:rsidP="0011713F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sz w:val="28"/>
          <w:szCs w:val="28"/>
        </w:rPr>
      </w:pPr>
      <w:r w:rsidRPr="002C7156">
        <w:rPr>
          <w:rFonts w:ascii="Times New Roman" w:hAnsi="Times New Roman" w:cs="Times New Roman"/>
          <w:sz w:val="28"/>
          <w:szCs w:val="28"/>
        </w:rPr>
        <w:t>Area of Specialization</w:t>
      </w:r>
      <w:r w:rsidRPr="002C71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7156">
        <w:rPr>
          <w:rFonts w:ascii="Times New Roman" w:hAnsi="Times New Roman" w:cs="Times New Roman"/>
          <w:sz w:val="28"/>
          <w:szCs w:val="28"/>
        </w:rPr>
        <w:t xml:space="preserve"> :  </w:t>
      </w:r>
      <w:r w:rsidR="00D16B82">
        <w:rPr>
          <w:rFonts w:ascii="Times New Roman" w:hAnsi="Times New Roman" w:cs="Times New Roman"/>
          <w:sz w:val="28"/>
          <w:szCs w:val="28"/>
        </w:rPr>
        <w:tab/>
      </w:r>
      <w:r w:rsidR="00D16B82">
        <w:rPr>
          <w:rFonts w:ascii="Times New Roman" w:hAnsi="Times New Roman" w:cs="Times New Roman"/>
          <w:sz w:val="28"/>
          <w:szCs w:val="28"/>
        </w:rPr>
        <w:tab/>
        <w:t xml:space="preserve">   Indian Government &amp; Politics</w:t>
      </w:r>
    </w:p>
    <w:p w:rsidR="0011713F" w:rsidRDefault="0011713F" w:rsidP="0011713F">
      <w:pPr>
        <w:pStyle w:val="ListParagraph"/>
        <w:numPr>
          <w:ilvl w:val="0"/>
          <w:numId w:val="2"/>
        </w:numPr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sz w:val="28"/>
          <w:szCs w:val="28"/>
        </w:rPr>
      </w:pPr>
      <w:r w:rsidRPr="002C7156">
        <w:rPr>
          <w:rFonts w:ascii="Times New Roman" w:hAnsi="Times New Roman" w:cs="Times New Roman"/>
          <w:sz w:val="28"/>
          <w:szCs w:val="28"/>
        </w:rPr>
        <w:t>Date  of Appointment</w:t>
      </w:r>
      <w:r w:rsidRPr="002C7156">
        <w:rPr>
          <w:rFonts w:ascii="Times New Roman" w:hAnsi="Times New Roman" w:cs="Times New Roman"/>
          <w:sz w:val="28"/>
          <w:szCs w:val="28"/>
        </w:rPr>
        <w:tab/>
      </w:r>
      <w:r w:rsidRPr="002C71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C7156">
        <w:rPr>
          <w:rFonts w:ascii="Times New Roman" w:hAnsi="Times New Roman" w:cs="Times New Roman"/>
          <w:sz w:val="28"/>
          <w:szCs w:val="28"/>
        </w:rPr>
        <w:t>:</w:t>
      </w:r>
      <w:r w:rsidR="00D16B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50D5">
        <w:rPr>
          <w:rFonts w:ascii="Times New Roman" w:hAnsi="Times New Roman" w:cs="Times New Roman"/>
          <w:sz w:val="28"/>
          <w:szCs w:val="28"/>
        </w:rPr>
        <w:t>18.07.2011</w:t>
      </w:r>
    </w:p>
    <w:p w:rsidR="0011713F" w:rsidRDefault="0011713F" w:rsidP="0011713F">
      <w:pPr>
        <w:pStyle w:val="ListParagraph"/>
        <w:tabs>
          <w:tab w:val="center" w:pos="4680"/>
        </w:tabs>
        <w:spacing w:before="0" w:after="20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11713F" w:rsidRDefault="0011713F" w:rsidP="0011713F">
      <w:pPr>
        <w:pStyle w:val="ListParagraph"/>
        <w:tabs>
          <w:tab w:val="center" w:pos="4680"/>
        </w:tabs>
        <w:spacing w:before="0" w:after="20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11713F" w:rsidRDefault="0011713F" w:rsidP="0011713F">
      <w:pPr>
        <w:pStyle w:val="ListParagraph"/>
        <w:tabs>
          <w:tab w:val="center" w:pos="4680"/>
        </w:tabs>
        <w:spacing w:before="0" w:after="20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11713F" w:rsidRDefault="0011713F" w:rsidP="0011713F">
      <w:pPr>
        <w:pStyle w:val="ListParagraph"/>
        <w:tabs>
          <w:tab w:val="center" w:pos="4680"/>
        </w:tabs>
        <w:spacing w:before="0" w:after="20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11713F" w:rsidRDefault="0011713F" w:rsidP="0011713F">
      <w:pPr>
        <w:pStyle w:val="ListParagraph"/>
        <w:tabs>
          <w:tab w:val="center" w:pos="4680"/>
        </w:tabs>
        <w:spacing w:before="0" w:after="20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11713F" w:rsidRDefault="0011713F" w:rsidP="0011713F">
      <w:pPr>
        <w:pStyle w:val="ListParagraph"/>
        <w:tabs>
          <w:tab w:val="center" w:pos="4680"/>
        </w:tabs>
        <w:spacing w:before="0" w:after="20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11713F" w:rsidRDefault="0011713F" w:rsidP="0011713F">
      <w:pPr>
        <w:pStyle w:val="ListParagraph"/>
        <w:tabs>
          <w:tab w:val="center" w:pos="4680"/>
        </w:tabs>
        <w:spacing w:before="0" w:after="20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11713F" w:rsidRDefault="0011713F" w:rsidP="0011713F">
      <w:pPr>
        <w:pStyle w:val="ListParagraph"/>
        <w:tabs>
          <w:tab w:val="center" w:pos="4680"/>
        </w:tabs>
        <w:spacing w:before="0" w:after="20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11713F" w:rsidRPr="0011713F" w:rsidRDefault="0011713F" w:rsidP="0011713F">
      <w:pPr>
        <w:tabs>
          <w:tab w:val="center" w:pos="4680"/>
        </w:tabs>
        <w:rPr>
          <w:rFonts w:ascii="Times New Roman" w:hAnsi="Times New Roman"/>
          <w:sz w:val="28"/>
          <w:szCs w:val="28"/>
        </w:rPr>
      </w:pPr>
    </w:p>
    <w:p w:rsidR="0011713F" w:rsidRPr="0011713F" w:rsidRDefault="0011713F" w:rsidP="0011713F">
      <w:pPr>
        <w:pStyle w:val="ListParagraph"/>
        <w:tabs>
          <w:tab w:val="center" w:pos="4680"/>
        </w:tabs>
        <w:spacing w:before="0" w:after="20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11713F" w:rsidRPr="0011713F" w:rsidRDefault="0011713F" w:rsidP="0011713F">
      <w:pPr>
        <w:pStyle w:val="ListParagraph"/>
        <w:numPr>
          <w:ilvl w:val="0"/>
          <w:numId w:val="1"/>
        </w:numPr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b/>
          <w:sz w:val="24"/>
          <w:szCs w:val="28"/>
        </w:rPr>
      </w:pPr>
      <w:r w:rsidRPr="0011713F">
        <w:rPr>
          <w:rFonts w:ascii="Times New Roman" w:hAnsi="Times New Roman" w:cs="Times New Roman"/>
          <w:b/>
          <w:szCs w:val="28"/>
        </w:rPr>
        <w:t>ACADEMIC QUALIFICATIONS :</w:t>
      </w:r>
    </w:p>
    <w:p w:rsidR="0011713F" w:rsidRPr="0011713F" w:rsidRDefault="0011713F" w:rsidP="0011713F">
      <w:pPr>
        <w:pStyle w:val="ListParagraph"/>
        <w:tabs>
          <w:tab w:val="center" w:pos="4680"/>
        </w:tabs>
        <w:spacing w:before="0" w:after="200"/>
        <w:ind w:right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14328" w:type="dxa"/>
        <w:tblInd w:w="720" w:type="dxa"/>
        <w:tblLayout w:type="fixed"/>
        <w:tblLook w:val="04A0"/>
      </w:tblPr>
      <w:tblGrid>
        <w:gridCol w:w="3618"/>
        <w:gridCol w:w="2520"/>
        <w:gridCol w:w="2430"/>
        <w:gridCol w:w="2520"/>
        <w:gridCol w:w="3240"/>
      </w:tblGrid>
      <w:tr w:rsidR="0011713F" w:rsidRPr="0011713F" w:rsidTr="00EA6A0E">
        <w:tc>
          <w:tcPr>
            <w:tcW w:w="3618" w:type="dxa"/>
          </w:tcPr>
          <w:p w:rsidR="0011713F" w:rsidRPr="0011713F" w:rsidRDefault="0011713F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713F">
              <w:rPr>
                <w:rFonts w:ascii="Times New Roman" w:hAnsi="Times New Roman" w:cs="Times New Roman"/>
                <w:b/>
                <w:sz w:val="24"/>
                <w:szCs w:val="28"/>
              </w:rPr>
              <w:t>Exam passed</w:t>
            </w:r>
          </w:p>
        </w:tc>
        <w:tc>
          <w:tcPr>
            <w:tcW w:w="2520" w:type="dxa"/>
          </w:tcPr>
          <w:p w:rsidR="0011713F" w:rsidRPr="0011713F" w:rsidRDefault="0011713F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713F">
              <w:rPr>
                <w:rFonts w:ascii="Times New Roman" w:hAnsi="Times New Roman" w:cs="Times New Roman"/>
                <w:b/>
                <w:sz w:val="24"/>
                <w:szCs w:val="28"/>
              </w:rPr>
              <w:t>University</w:t>
            </w:r>
          </w:p>
        </w:tc>
        <w:tc>
          <w:tcPr>
            <w:tcW w:w="2430" w:type="dxa"/>
          </w:tcPr>
          <w:p w:rsidR="0011713F" w:rsidRPr="0011713F" w:rsidRDefault="0011713F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713F">
              <w:rPr>
                <w:rFonts w:ascii="Times New Roman" w:hAnsi="Times New Roman" w:cs="Times New Roman"/>
                <w:b/>
                <w:sz w:val="24"/>
                <w:szCs w:val="28"/>
              </w:rPr>
              <w:t>Subject</w:t>
            </w:r>
          </w:p>
        </w:tc>
        <w:tc>
          <w:tcPr>
            <w:tcW w:w="2520" w:type="dxa"/>
          </w:tcPr>
          <w:p w:rsidR="0011713F" w:rsidRPr="0011713F" w:rsidRDefault="0011713F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713F">
              <w:rPr>
                <w:rFonts w:ascii="Times New Roman" w:hAnsi="Times New Roman" w:cs="Times New Roman"/>
                <w:b/>
                <w:sz w:val="24"/>
                <w:szCs w:val="28"/>
              </w:rPr>
              <w:t>Year</w:t>
            </w:r>
          </w:p>
        </w:tc>
        <w:tc>
          <w:tcPr>
            <w:tcW w:w="3240" w:type="dxa"/>
          </w:tcPr>
          <w:p w:rsidR="0011713F" w:rsidRPr="0011713F" w:rsidRDefault="0011713F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713F">
              <w:rPr>
                <w:rFonts w:ascii="Times New Roman" w:hAnsi="Times New Roman" w:cs="Times New Roman"/>
                <w:b/>
                <w:sz w:val="24"/>
                <w:szCs w:val="28"/>
              </w:rPr>
              <w:t>Division</w:t>
            </w:r>
          </w:p>
        </w:tc>
      </w:tr>
      <w:tr w:rsidR="0011713F" w:rsidRPr="0011713F" w:rsidTr="00EA6A0E">
        <w:trPr>
          <w:trHeight w:val="350"/>
        </w:trPr>
        <w:tc>
          <w:tcPr>
            <w:tcW w:w="3618" w:type="dxa"/>
          </w:tcPr>
          <w:p w:rsidR="0011713F" w:rsidRPr="00C050D5" w:rsidRDefault="004E73C1" w:rsidP="004E73C1">
            <w:pPr>
              <w:pStyle w:val="ListParagraph"/>
              <w:tabs>
                <w:tab w:val="center" w:pos="468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  <w:r w:rsidR="00C050D5">
              <w:rPr>
                <w:rFonts w:ascii="Times New Roman" w:hAnsi="Times New Roman" w:cs="Times New Roman"/>
                <w:sz w:val="24"/>
                <w:szCs w:val="28"/>
              </w:rPr>
              <w:t>Ph.D</w:t>
            </w:r>
            <w:r w:rsidR="00C050D5" w:rsidRPr="00C050D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20" w:type="dxa"/>
          </w:tcPr>
          <w:p w:rsidR="0011713F" w:rsidRPr="00C050D5" w:rsidRDefault="00C050D5" w:rsidP="00C050D5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S.V.University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50D5">
              <w:rPr>
                <w:rFonts w:ascii="Times New Roman" w:hAnsi="Times New Roman" w:cs="Times New Roman"/>
                <w:sz w:val="24"/>
                <w:szCs w:val="28"/>
              </w:rPr>
              <w:t>Thirupati</w:t>
            </w:r>
            <w:proofErr w:type="spellEnd"/>
            <w:r w:rsidRPr="00C050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11713F" w:rsidRPr="00C050D5" w:rsidRDefault="00C050D5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Political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r w:rsidRPr="00C050D5">
              <w:rPr>
                <w:rFonts w:ascii="Times New Roman" w:hAnsi="Times New Roman" w:cs="Times New Roman"/>
                <w:sz w:val="24"/>
                <w:szCs w:val="28"/>
              </w:rPr>
              <w:t>cienece</w:t>
            </w:r>
            <w:proofErr w:type="spellEnd"/>
          </w:p>
        </w:tc>
        <w:tc>
          <w:tcPr>
            <w:tcW w:w="2520" w:type="dxa"/>
          </w:tcPr>
          <w:p w:rsidR="0011713F" w:rsidRPr="00C050D5" w:rsidRDefault="00C050D5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0D5">
              <w:rPr>
                <w:rFonts w:ascii="Times New Roman" w:hAnsi="Times New Roman" w:cs="Times New Roman"/>
                <w:sz w:val="24"/>
                <w:szCs w:val="28"/>
              </w:rPr>
              <w:t>1999</w:t>
            </w:r>
          </w:p>
        </w:tc>
        <w:tc>
          <w:tcPr>
            <w:tcW w:w="3240" w:type="dxa"/>
          </w:tcPr>
          <w:p w:rsidR="0011713F" w:rsidRPr="00C050D5" w:rsidRDefault="00C050D5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0D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1713F" w:rsidRPr="0011713F" w:rsidTr="00EA6A0E">
        <w:tc>
          <w:tcPr>
            <w:tcW w:w="3618" w:type="dxa"/>
          </w:tcPr>
          <w:p w:rsidR="0011713F" w:rsidRPr="00C050D5" w:rsidRDefault="00C050D5" w:rsidP="00C050D5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0D5">
              <w:rPr>
                <w:rFonts w:ascii="Times New Roman" w:hAnsi="Times New Roman" w:cs="Times New Roman"/>
                <w:sz w:val="24"/>
                <w:szCs w:val="28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2520" w:type="dxa"/>
          </w:tcPr>
          <w:p w:rsidR="0011713F" w:rsidRPr="00C050D5" w:rsidRDefault="00C050D5" w:rsidP="00C050D5">
            <w:pPr>
              <w:pStyle w:val="ListParagraph"/>
              <w:tabs>
                <w:tab w:val="center" w:pos="468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Acharya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Nagarjuna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U</w:t>
            </w:r>
            <w:r w:rsidRPr="00C050D5">
              <w:rPr>
                <w:rFonts w:ascii="Times New Roman" w:hAnsi="Times New Roman" w:cs="Times New Roman"/>
                <w:sz w:val="24"/>
                <w:szCs w:val="28"/>
              </w:rPr>
              <w:t>niversity</w:t>
            </w:r>
          </w:p>
        </w:tc>
        <w:tc>
          <w:tcPr>
            <w:tcW w:w="2430" w:type="dxa"/>
          </w:tcPr>
          <w:p w:rsidR="0011713F" w:rsidRPr="00C050D5" w:rsidRDefault="00C050D5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Political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r w:rsidRPr="00C050D5">
              <w:rPr>
                <w:rFonts w:ascii="Times New Roman" w:hAnsi="Times New Roman" w:cs="Times New Roman"/>
                <w:sz w:val="24"/>
                <w:szCs w:val="28"/>
              </w:rPr>
              <w:t>cienece</w:t>
            </w:r>
            <w:proofErr w:type="spellEnd"/>
          </w:p>
        </w:tc>
        <w:tc>
          <w:tcPr>
            <w:tcW w:w="2520" w:type="dxa"/>
          </w:tcPr>
          <w:p w:rsidR="0011713F" w:rsidRPr="00C050D5" w:rsidRDefault="00C050D5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0D5">
              <w:rPr>
                <w:rFonts w:ascii="Times New Roman" w:hAnsi="Times New Roman" w:cs="Times New Roman"/>
                <w:sz w:val="24"/>
                <w:szCs w:val="28"/>
              </w:rPr>
              <w:t>1991</w:t>
            </w:r>
          </w:p>
        </w:tc>
        <w:tc>
          <w:tcPr>
            <w:tcW w:w="3240" w:type="dxa"/>
          </w:tcPr>
          <w:p w:rsidR="0011713F" w:rsidRPr="00C050D5" w:rsidRDefault="00C050D5" w:rsidP="00AC520B">
            <w:pPr>
              <w:pStyle w:val="ListParagraph"/>
              <w:tabs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0D5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r w:rsidR="00EA6A0E">
              <w:rPr>
                <w:rFonts w:ascii="Times New Roman" w:hAnsi="Times New Roman" w:cs="Times New Roman"/>
                <w:sz w:val="24"/>
                <w:szCs w:val="28"/>
              </w:rPr>
              <w:t>I</w:t>
            </w:r>
          </w:p>
        </w:tc>
      </w:tr>
    </w:tbl>
    <w:p w:rsidR="00F806E2" w:rsidRPr="00D10E96" w:rsidRDefault="00F806E2" w:rsidP="0011713F">
      <w:pPr>
        <w:tabs>
          <w:tab w:val="center" w:pos="4680"/>
        </w:tabs>
        <w:rPr>
          <w:rFonts w:ascii="Times New Roman" w:hAnsi="Times New Roman"/>
          <w:b/>
          <w:sz w:val="28"/>
          <w:szCs w:val="28"/>
        </w:rPr>
      </w:pPr>
    </w:p>
    <w:p w:rsidR="0011713F" w:rsidRDefault="00C050D5" w:rsidP="0011713F">
      <w:pPr>
        <w:pStyle w:val="ListParagraph"/>
        <w:numPr>
          <w:ilvl w:val="0"/>
          <w:numId w:val="1"/>
        </w:numPr>
        <w:tabs>
          <w:tab w:val="left" w:pos="1980"/>
          <w:tab w:val="center" w:pos="4680"/>
        </w:tabs>
        <w:spacing w:before="0" w:after="200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EXPERIENCE AND WORKSHOPS</w:t>
      </w:r>
      <w:r w:rsidR="0011713F" w:rsidRPr="0011713F">
        <w:rPr>
          <w:rFonts w:ascii="Times New Roman" w:hAnsi="Times New Roman" w:cs="Times New Roman"/>
          <w:b/>
          <w:sz w:val="24"/>
          <w:szCs w:val="24"/>
        </w:rPr>
        <w:t>:</w:t>
      </w:r>
    </w:p>
    <w:p w:rsidR="004E73C1" w:rsidRPr="0011713F" w:rsidRDefault="004E73C1" w:rsidP="004E73C1">
      <w:pPr>
        <w:pStyle w:val="ListParagraph"/>
        <w:tabs>
          <w:tab w:val="left" w:pos="1980"/>
          <w:tab w:val="center" w:pos="4680"/>
        </w:tabs>
        <w:spacing w:before="0" w:after="200"/>
        <w:ind w:righ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51" w:type="dxa"/>
        <w:tblLayout w:type="fixed"/>
        <w:tblLook w:val="04A0"/>
      </w:tblPr>
      <w:tblGrid>
        <w:gridCol w:w="3757"/>
        <w:gridCol w:w="3870"/>
        <w:gridCol w:w="4050"/>
        <w:gridCol w:w="2571"/>
      </w:tblGrid>
      <w:tr w:rsidR="004E73C1" w:rsidRPr="004E73C1" w:rsidTr="0035400A">
        <w:trPr>
          <w:trHeight w:val="355"/>
        </w:trPr>
        <w:tc>
          <w:tcPr>
            <w:tcW w:w="3757" w:type="dxa"/>
          </w:tcPr>
          <w:p w:rsidR="004E73C1" w:rsidRPr="00870007" w:rsidRDefault="004E73C1" w:rsidP="008E29A2">
            <w:pPr>
              <w:ind w:right="1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  <w:szCs w:val="24"/>
              </w:rPr>
              <w:t>Name of the Research Publication</w:t>
            </w:r>
            <w:r w:rsidR="00EA6A0E" w:rsidRPr="00870007">
              <w:rPr>
                <w:rFonts w:asciiTheme="minorHAnsi" w:hAnsiTheme="minorHAnsi" w:cstheme="minorHAnsi"/>
                <w:b/>
                <w:sz w:val="24"/>
                <w:szCs w:val="24"/>
              </w:rPr>
              <w:t>/Seminar/Workshop</w:t>
            </w:r>
          </w:p>
        </w:tc>
        <w:tc>
          <w:tcPr>
            <w:tcW w:w="3870" w:type="dxa"/>
          </w:tcPr>
          <w:p w:rsidR="004E73C1" w:rsidRPr="00870007" w:rsidRDefault="004E73C1" w:rsidP="008E29A2">
            <w:pPr>
              <w:ind w:right="1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  <w:szCs w:val="24"/>
              </w:rPr>
              <w:t>ISSN/ISBN Number</w:t>
            </w:r>
          </w:p>
        </w:tc>
        <w:tc>
          <w:tcPr>
            <w:tcW w:w="4050" w:type="dxa"/>
          </w:tcPr>
          <w:p w:rsidR="004E73C1" w:rsidRPr="00870007" w:rsidRDefault="004E73C1" w:rsidP="008E29A2">
            <w:pPr>
              <w:ind w:right="1104"/>
              <w:rPr>
                <w:rFonts w:asciiTheme="minorHAnsi" w:hAnsiTheme="minorHAnsi" w:cstheme="minorHAnsi"/>
                <w:b/>
                <w:sz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</w:rPr>
              <w:t>Title of The Paper</w:t>
            </w:r>
          </w:p>
        </w:tc>
        <w:tc>
          <w:tcPr>
            <w:tcW w:w="2571" w:type="dxa"/>
          </w:tcPr>
          <w:p w:rsidR="004E73C1" w:rsidRPr="00870007" w:rsidRDefault="004E73C1" w:rsidP="008E29A2">
            <w:pPr>
              <w:ind w:right="1104"/>
              <w:rPr>
                <w:rFonts w:asciiTheme="minorHAnsi" w:hAnsiTheme="minorHAnsi" w:cstheme="minorHAnsi"/>
                <w:b/>
                <w:sz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</w:rPr>
              <w:t>Year of Publication</w:t>
            </w:r>
          </w:p>
        </w:tc>
      </w:tr>
      <w:tr w:rsidR="004E73C1" w:rsidRPr="004E73C1" w:rsidTr="0035400A">
        <w:trPr>
          <w:trHeight w:val="343"/>
        </w:trPr>
        <w:tc>
          <w:tcPr>
            <w:tcW w:w="3757" w:type="dxa"/>
          </w:tcPr>
          <w:p w:rsidR="004E73C1" w:rsidRPr="00870007" w:rsidRDefault="00870007" w:rsidP="00870007">
            <w:pPr>
              <w:ind w:right="1104"/>
              <w:rPr>
                <w:rFonts w:asciiTheme="minorHAnsi" w:hAnsiTheme="minorHAnsi" w:cstheme="minorHAnsi"/>
                <w:sz w:val="24"/>
              </w:rPr>
            </w:pPr>
            <w:r w:rsidRPr="00870007">
              <w:rPr>
                <w:rFonts w:asciiTheme="minorHAnsi" w:hAnsiTheme="minorHAnsi" w:cstheme="minorHAnsi"/>
                <w:sz w:val="24"/>
              </w:rPr>
              <w:t>UGC Sponsored National Seminar on Human rights</w:t>
            </w:r>
          </w:p>
        </w:tc>
        <w:tc>
          <w:tcPr>
            <w:tcW w:w="3870" w:type="dxa"/>
          </w:tcPr>
          <w:p w:rsidR="004E73C1" w:rsidRPr="00870007" w:rsidRDefault="0035400A" w:rsidP="0035400A">
            <w:pPr>
              <w:ind w:right="1104"/>
              <w:rPr>
                <w:rFonts w:asciiTheme="minorHAnsi" w:hAnsiTheme="minorHAnsi" w:cstheme="minorHAnsi"/>
                <w:sz w:val="24"/>
              </w:rPr>
            </w:pPr>
            <w:r w:rsidRPr="0035400A">
              <w:rPr>
                <w:rFonts w:asciiTheme="minorHAnsi" w:hAnsiTheme="minorHAnsi" w:cstheme="minorHAnsi"/>
                <w:sz w:val="22"/>
              </w:rPr>
              <w:t>978-935171-062-2</w:t>
            </w:r>
          </w:p>
        </w:tc>
        <w:tc>
          <w:tcPr>
            <w:tcW w:w="4050" w:type="dxa"/>
          </w:tcPr>
          <w:p w:rsidR="004E73C1" w:rsidRPr="00870007" w:rsidRDefault="00870007" w:rsidP="00870007">
            <w:pPr>
              <w:ind w:right="1104"/>
              <w:rPr>
                <w:rFonts w:asciiTheme="minorHAnsi" w:hAnsiTheme="minorHAnsi" w:cstheme="minorHAnsi"/>
                <w:sz w:val="24"/>
              </w:rPr>
            </w:pPr>
            <w:r w:rsidRPr="00870007">
              <w:rPr>
                <w:rFonts w:asciiTheme="minorHAnsi" w:hAnsiTheme="minorHAnsi" w:cstheme="minorHAnsi"/>
                <w:sz w:val="24"/>
              </w:rPr>
              <w:t>Protection &amp; Promotion</w:t>
            </w:r>
            <w:r>
              <w:rPr>
                <w:rFonts w:asciiTheme="minorHAnsi" w:hAnsiTheme="minorHAnsi" w:cstheme="minorHAnsi"/>
                <w:sz w:val="24"/>
              </w:rPr>
              <w:t xml:space="preserve"> of Human rights: Role of Civil </w:t>
            </w:r>
            <w:r w:rsidRPr="00870007">
              <w:rPr>
                <w:rFonts w:asciiTheme="minorHAnsi" w:hAnsiTheme="minorHAnsi" w:cstheme="minorHAnsi"/>
                <w:sz w:val="24"/>
              </w:rPr>
              <w:t>Society</w:t>
            </w:r>
          </w:p>
        </w:tc>
        <w:tc>
          <w:tcPr>
            <w:tcW w:w="2571" w:type="dxa"/>
          </w:tcPr>
          <w:p w:rsidR="004E73C1" w:rsidRPr="00870007" w:rsidRDefault="00870007" w:rsidP="00870007">
            <w:pPr>
              <w:ind w:right="1104"/>
              <w:jc w:val="center"/>
              <w:rPr>
                <w:rFonts w:asciiTheme="minorHAnsi" w:hAnsiTheme="minorHAnsi" w:cstheme="minorHAnsi"/>
                <w:sz w:val="24"/>
              </w:rPr>
            </w:pPr>
            <w:r w:rsidRPr="00870007">
              <w:rPr>
                <w:rFonts w:asciiTheme="minorHAnsi" w:hAnsiTheme="minorHAnsi" w:cstheme="minorHAnsi"/>
                <w:sz w:val="24"/>
              </w:rPr>
              <w:t>2015</w:t>
            </w:r>
          </w:p>
        </w:tc>
      </w:tr>
      <w:tr w:rsidR="004E73C1" w:rsidRPr="004E73C1" w:rsidTr="0035400A">
        <w:trPr>
          <w:trHeight w:val="355"/>
        </w:trPr>
        <w:tc>
          <w:tcPr>
            <w:tcW w:w="3757" w:type="dxa"/>
          </w:tcPr>
          <w:p w:rsidR="004E73C1" w:rsidRPr="009B177A" w:rsidRDefault="009B177A" w:rsidP="008E29A2">
            <w:pPr>
              <w:ind w:right="1104"/>
              <w:rPr>
                <w:rFonts w:asciiTheme="minorHAnsi" w:hAnsiTheme="minorHAnsi" w:cstheme="minorHAnsi"/>
                <w:sz w:val="24"/>
                <w:szCs w:val="24"/>
              </w:rPr>
            </w:pPr>
            <w:r w:rsidRPr="009B177A">
              <w:rPr>
                <w:rFonts w:asciiTheme="minorHAnsi" w:hAnsiTheme="minorHAnsi" w:cstheme="minorHAnsi"/>
                <w:sz w:val="24"/>
                <w:szCs w:val="24"/>
              </w:rPr>
              <w:t>UGC-SERO “Human Rights: Trends and Issues”</w:t>
            </w:r>
          </w:p>
        </w:tc>
        <w:tc>
          <w:tcPr>
            <w:tcW w:w="3870" w:type="dxa"/>
          </w:tcPr>
          <w:p w:rsidR="004E73C1" w:rsidRPr="0035400A" w:rsidRDefault="0035400A" w:rsidP="008E29A2">
            <w:pPr>
              <w:ind w:right="1104"/>
              <w:rPr>
                <w:rFonts w:asciiTheme="minorHAnsi" w:hAnsiTheme="minorHAnsi" w:cstheme="minorHAnsi"/>
                <w:sz w:val="18"/>
              </w:rPr>
            </w:pPr>
            <w:r w:rsidRPr="0035400A">
              <w:rPr>
                <w:rFonts w:asciiTheme="minorHAnsi" w:hAnsiTheme="minorHAnsi" w:cstheme="minorHAnsi"/>
                <w:sz w:val="22"/>
              </w:rPr>
              <w:t>978-93-5171-056-1</w:t>
            </w:r>
          </w:p>
        </w:tc>
        <w:tc>
          <w:tcPr>
            <w:tcW w:w="4050" w:type="dxa"/>
          </w:tcPr>
          <w:p w:rsidR="004E73C1" w:rsidRPr="009B177A" w:rsidRDefault="009B177A" w:rsidP="008E29A2">
            <w:pPr>
              <w:ind w:right="1104"/>
              <w:rPr>
                <w:rFonts w:asciiTheme="minorHAnsi" w:hAnsiTheme="minorHAnsi" w:cstheme="minorHAnsi"/>
                <w:sz w:val="24"/>
                <w:szCs w:val="24"/>
              </w:rPr>
            </w:pPr>
            <w:r w:rsidRPr="009B177A">
              <w:rPr>
                <w:rFonts w:asciiTheme="minorHAnsi" w:hAnsiTheme="minorHAnsi" w:cstheme="minorHAnsi"/>
                <w:sz w:val="24"/>
                <w:szCs w:val="24"/>
              </w:rPr>
              <w:t>Human Rights and Environment Issues-Aqua Culture case study of a village in Nellore district.</w:t>
            </w:r>
          </w:p>
        </w:tc>
        <w:tc>
          <w:tcPr>
            <w:tcW w:w="2571" w:type="dxa"/>
          </w:tcPr>
          <w:p w:rsidR="004E73C1" w:rsidRPr="009B177A" w:rsidRDefault="009B177A" w:rsidP="009B177A">
            <w:pPr>
              <w:ind w:right="1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177A">
              <w:rPr>
                <w:rFonts w:asciiTheme="minorHAnsi" w:hAnsiTheme="minorHAnsi" w:cstheme="minorHAnsi"/>
                <w:sz w:val="24"/>
                <w:szCs w:val="24"/>
              </w:rPr>
              <w:t>2015</w:t>
            </w:r>
          </w:p>
        </w:tc>
      </w:tr>
      <w:tr w:rsidR="004E73C1" w:rsidRPr="004E73C1" w:rsidTr="0035400A">
        <w:trPr>
          <w:trHeight w:val="355"/>
        </w:trPr>
        <w:tc>
          <w:tcPr>
            <w:tcW w:w="3757" w:type="dxa"/>
          </w:tcPr>
          <w:p w:rsidR="004E73C1" w:rsidRPr="00644505" w:rsidRDefault="00644505" w:rsidP="00644505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 w:rsidRPr="00644505">
              <w:rPr>
                <w:rFonts w:ascii="Times New Roman" w:hAnsi="Times New Roman"/>
                <w:sz w:val="24"/>
                <w:szCs w:val="24"/>
              </w:rPr>
              <w:t xml:space="preserve">Two Day National Seminar on Energy &amp; </w:t>
            </w:r>
            <w:r w:rsidRPr="00644505">
              <w:rPr>
                <w:rFonts w:ascii="Times New Roman" w:hAnsi="Times New Roman"/>
                <w:sz w:val="24"/>
                <w:szCs w:val="24"/>
              </w:rPr>
              <w:lastRenderedPageBreak/>
              <w:t>Ecology</w:t>
            </w:r>
          </w:p>
        </w:tc>
        <w:tc>
          <w:tcPr>
            <w:tcW w:w="3870" w:type="dxa"/>
          </w:tcPr>
          <w:p w:rsidR="004F53B4" w:rsidRDefault="004F53B4" w:rsidP="004F53B4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</w:p>
          <w:p w:rsidR="00644505" w:rsidRPr="00644505" w:rsidRDefault="004F53B4" w:rsidP="004F53B4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978-93-86251-20-6</w:t>
            </w:r>
          </w:p>
        </w:tc>
        <w:tc>
          <w:tcPr>
            <w:tcW w:w="4050" w:type="dxa"/>
          </w:tcPr>
          <w:p w:rsidR="004E73C1" w:rsidRPr="00644505" w:rsidRDefault="00644505" w:rsidP="00644505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 w:rsidRPr="00644505">
              <w:rPr>
                <w:rFonts w:ascii="Times New Roman" w:hAnsi="Times New Roman"/>
                <w:sz w:val="24"/>
                <w:szCs w:val="24"/>
              </w:rPr>
              <w:lastRenderedPageBreak/>
              <w:t>“Energy &amp; Ecology”</w:t>
            </w:r>
          </w:p>
        </w:tc>
        <w:tc>
          <w:tcPr>
            <w:tcW w:w="2571" w:type="dxa"/>
          </w:tcPr>
          <w:p w:rsidR="004E73C1" w:rsidRPr="00644505" w:rsidRDefault="00644505" w:rsidP="00644505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50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4E73C1" w:rsidRPr="004E73C1" w:rsidTr="0035400A">
        <w:trPr>
          <w:trHeight w:val="355"/>
        </w:trPr>
        <w:tc>
          <w:tcPr>
            <w:tcW w:w="3757" w:type="dxa"/>
          </w:tcPr>
          <w:p w:rsidR="004E73C1" w:rsidRPr="00644505" w:rsidRDefault="004F53B4" w:rsidP="00644505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National Seminar on Travel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Tourism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44505" w:rsidRPr="00644505"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proofErr w:type="gramEnd"/>
            <w:r w:rsidR="00644505" w:rsidRPr="00644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4505" w:rsidRPr="00644505">
              <w:rPr>
                <w:rFonts w:ascii="Times New Roman" w:hAnsi="Times New Roman"/>
                <w:sz w:val="24"/>
                <w:szCs w:val="24"/>
              </w:rPr>
              <w:t>Vikrama</w:t>
            </w:r>
            <w:proofErr w:type="spellEnd"/>
            <w:r w:rsidR="00644505" w:rsidRPr="00644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4505" w:rsidRPr="00644505">
              <w:rPr>
                <w:rFonts w:ascii="Times New Roman" w:hAnsi="Times New Roman"/>
                <w:sz w:val="24"/>
                <w:szCs w:val="24"/>
              </w:rPr>
              <w:t>Simhapuri</w:t>
            </w:r>
            <w:proofErr w:type="spellEnd"/>
            <w:r w:rsidR="00644505" w:rsidRPr="00644505">
              <w:rPr>
                <w:rFonts w:ascii="Times New Roman" w:hAnsi="Times New Roman"/>
                <w:sz w:val="24"/>
                <w:szCs w:val="24"/>
              </w:rPr>
              <w:t xml:space="preserve"> University, Nellore.</w:t>
            </w:r>
          </w:p>
        </w:tc>
        <w:tc>
          <w:tcPr>
            <w:tcW w:w="3870" w:type="dxa"/>
          </w:tcPr>
          <w:p w:rsidR="004E73C1" w:rsidRPr="00644505" w:rsidRDefault="004F53B4" w:rsidP="004F53B4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978-93-85100-43-7</w:t>
            </w:r>
          </w:p>
        </w:tc>
        <w:tc>
          <w:tcPr>
            <w:tcW w:w="4050" w:type="dxa"/>
          </w:tcPr>
          <w:p w:rsidR="004E73C1" w:rsidRPr="00644505" w:rsidRDefault="004F53B4" w:rsidP="00644505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“Tourism Opportunities-Case Study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Sidheswaram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Udayagiri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:rsidR="004E73C1" w:rsidRPr="00644505" w:rsidRDefault="00644505" w:rsidP="00644505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50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FB30C8" w:rsidRDefault="00FB30C8" w:rsidP="008E29A2">
      <w:pPr>
        <w:ind w:left="851" w:right="1104"/>
      </w:pPr>
    </w:p>
    <w:p w:rsidR="00AF5DEE" w:rsidRDefault="00AF5DEE" w:rsidP="008E29A2">
      <w:pPr>
        <w:ind w:left="851" w:right="1104"/>
      </w:pPr>
    </w:p>
    <w:tbl>
      <w:tblPr>
        <w:tblStyle w:val="TableGrid"/>
        <w:tblW w:w="0" w:type="auto"/>
        <w:tblInd w:w="851" w:type="dxa"/>
        <w:tblLayout w:type="fixed"/>
        <w:tblLook w:val="04A0"/>
      </w:tblPr>
      <w:tblGrid>
        <w:gridCol w:w="3667"/>
        <w:gridCol w:w="3060"/>
        <w:gridCol w:w="4500"/>
        <w:gridCol w:w="3021"/>
      </w:tblGrid>
      <w:tr w:rsidR="00AF5DEE" w:rsidRPr="004E73C1" w:rsidTr="004D0E7E">
        <w:trPr>
          <w:trHeight w:val="355"/>
        </w:trPr>
        <w:tc>
          <w:tcPr>
            <w:tcW w:w="3667" w:type="dxa"/>
          </w:tcPr>
          <w:p w:rsidR="00AF5DEE" w:rsidRPr="00870007" w:rsidRDefault="00AF5DEE" w:rsidP="004D0E7E">
            <w:pPr>
              <w:ind w:right="1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  <w:szCs w:val="24"/>
              </w:rPr>
              <w:t>Name of the Research Publication/Seminar/Workshop</w:t>
            </w:r>
          </w:p>
        </w:tc>
        <w:tc>
          <w:tcPr>
            <w:tcW w:w="3060" w:type="dxa"/>
          </w:tcPr>
          <w:p w:rsidR="00AF5DEE" w:rsidRPr="00870007" w:rsidRDefault="00AF5DEE" w:rsidP="004D0E7E">
            <w:pPr>
              <w:ind w:right="1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  <w:szCs w:val="24"/>
              </w:rPr>
              <w:t>ISSN/ISBN Number</w:t>
            </w:r>
          </w:p>
        </w:tc>
        <w:tc>
          <w:tcPr>
            <w:tcW w:w="4500" w:type="dxa"/>
          </w:tcPr>
          <w:p w:rsidR="00AF5DEE" w:rsidRPr="00870007" w:rsidRDefault="00AF5DEE" w:rsidP="004D0E7E">
            <w:pPr>
              <w:ind w:right="1104"/>
              <w:rPr>
                <w:rFonts w:asciiTheme="minorHAnsi" w:hAnsiTheme="minorHAnsi" w:cstheme="minorHAnsi"/>
                <w:b/>
                <w:sz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</w:rPr>
              <w:t>Title of The Paper</w:t>
            </w:r>
          </w:p>
        </w:tc>
        <w:tc>
          <w:tcPr>
            <w:tcW w:w="3021" w:type="dxa"/>
          </w:tcPr>
          <w:p w:rsidR="00AF5DEE" w:rsidRPr="00870007" w:rsidRDefault="00AF5DEE" w:rsidP="004D0E7E">
            <w:pPr>
              <w:ind w:right="1104"/>
              <w:rPr>
                <w:rFonts w:asciiTheme="minorHAnsi" w:hAnsiTheme="minorHAnsi" w:cstheme="minorHAnsi"/>
                <w:b/>
                <w:sz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</w:rPr>
              <w:t>Year of Publication</w:t>
            </w:r>
          </w:p>
        </w:tc>
      </w:tr>
      <w:tr w:rsidR="00AF5DEE" w:rsidRPr="004E73C1" w:rsidTr="004D0E7E">
        <w:trPr>
          <w:trHeight w:val="343"/>
        </w:trPr>
        <w:tc>
          <w:tcPr>
            <w:tcW w:w="3667" w:type="dxa"/>
          </w:tcPr>
          <w:p w:rsidR="00AF5DEE" w:rsidRPr="00870007" w:rsidRDefault="00754597" w:rsidP="004D0E7E">
            <w:pPr>
              <w:ind w:right="110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UGC, APSCHE &amp; ICSSR Sponsored Two-Day National Seminar On “ Mainstreaming Marginalized Communities in India</w:t>
            </w:r>
          </w:p>
        </w:tc>
        <w:tc>
          <w:tcPr>
            <w:tcW w:w="3060" w:type="dxa"/>
          </w:tcPr>
          <w:p w:rsidR="00AF5DEE" w:rsidRPr="00870007" w:rsidRDefault="0000134A" w:rsidP="00754597">
            <w:pPr>
              <w:ind w:right="110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----</w:t>
            </w:r>
          </w:p>
        </w:tc>
        <w:tc>
          <w:tcPr>
            <w:tcW w:w="4500" w:type="dxa"/>
          </w:tcPr>
          <w:p w:rsidR="00AF5DEE" w:rsidRPr="00870007" w:rsidRDefault="00754597" w:rsidP="004D0E7E">
            <w:pPr>
              <w:ind w:right="110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“ Mainstreaming Marginalized Communities in India: Challenges and Interventions”</w:t>
            </w:r>
          </w:p>
        </w:tc>
        <w:tc>
          <w:tcPr>
            <w:tcW w:w="3021" w:type="dxa"/>
          </w:tcPr>
          <w:p w:rsidR="00AF5DEE" w:rsidRPr="00870007" w:rsidRDefault="00754597" w:rsidP="004D0E7E">
            <w:pPr>
              <w:ind w:right="1104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2017</w:t>
            </w:r>
          </w:p>
        </w:tc>
      </w:tr>
      <w:tr w:rsidR="00AF5DEE" w:rsidRPr="004E73C1" w:rsidTr="004D0E7E">
        <w:trPr>
          <w:trHeight w:val="355"/>
        </w:trPr>
        <w:tc>
          <w:tcPr>
            <w:tcW w:w="3667" w:type="dxa"/>
          </w:tcPr>
          <w:p w:rsidR="00AF5DEE" w:rsidRPr="009B177A" w:rsidRDefault="003E4DC4" w:rsidP="004D0E7E">
            <w:pPr>
              <w:ind w:right="110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UGC Sponsored National Seminar on Governance and Government in the Residual Andhra Pradesh State</w:t>
            </w:r>
          </w:p>
        </w:tc>
        <w:tc>
          <w:tcPr>
            <w:tcW w:w="3060" w:type="dxa"/>
          </w:tcPr>
          <w:p w:rsidR="00AF5DEE" w:rsidRPr="004E73C1" w:rsidRDefault="0000134A" w:rsidP="004D0E7E">
            <w:pPr>
              <w:ind w:right="1104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  <w:tc>
          <w:tcPr>
            <w:tcW w:w="4500" w:type="dxa"/>
          </w:tcPr>
          <w:p w:rsidR="00AF5DEE" w:rsidRPr="009B177A" w:rsidRDefault="003E4DC4" w:rsidP="004D0E7E">
            <w:pPr>
              <w:ind w:right="110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Residual Andhra Pradesh State: Issues and Challenges</w:t>
            </w:r>
          </w:p>
        </w:tc>
        <w:tc>
          <w:tcPr>
            <w:tcW w:w="3021" w:type="dxa"/>
          </w:tcPr>
          <w:p w:rsidR="00AF5DEE" w:rsidRPr="009B177A" w:rsidRDefault="003E4DC4" w:rsidP="004D0E7E">
            <w:pPr>
              <w:ind w:right="1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</w:p>
        </w:tc>
      </w:tr>
      <w:tr w:rsidR="00AF5DEE" w:rsidRPr="004E73C1" w:rsidTr="004D0E7E">
        <w:trPr>
          <w:trHeight w:val="355"/>
        </w:trPr>
        <w:tc>
          <w:tcPr>
            <w:tcW w:w="3667" w:type="dxa"/>
          </w:tcPr>
          <w:p w:rsidR="00AF5DEE" w:rsidRPr="00644505" w:rsidRDefault="000C44AE" w:rsidP="004D0E7E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UGC Sponsored National Seminar on Political Parties and Indian Democracy: Current Scenario of Regional Political Parties</w:t>
            </w:r>
          </w:p>
        </w:tc>
        <w:tc>
          <w:tcPr>
            <w:tcW w:w="3060" w:type="dxa"/>
          </w:tcPr>
          <w:p w:rsidR="00AF5DEE" w:rsidRPr="00644505" w:rsidRDefault="0000134A" w:rsidP="0000134A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978-81-950884-2-3</w:t>
            </w:r>
          </w:p>
        </w:tc>
        <w:tc>
          <w:tcPr>
            <w:tcW w:w="4500" w:type="dxa"/>
          </w:tcPr>
          <w:p w:rsidR="00AF5DEE" w:rsidRPr="00644505" w:rsidRDefault="000C44AE" w:rsidP="000C44AE">
            <w:pPr>
              <w:ind w:right="1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“Political Parties and Indian Democracy: Current Scenario of Regional Political Parties.”</w:t>
            </w:r>
          </w:p>
        </w:tc>
        <w:tc>
          <w:tcPr>
            <w:tcW w:w="3021" w:type="dxa"/>
          </w:tcPr>
          <w:p w:rsidR="00AF5DEE" w:rsidRPr="00644505" w:rsidRDefault="000C44AE" w:rsidP="004D0E7E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725D82" w:rsidRPr="004E73C1" w:rsidTr="004D0E7E">
        <w:trPr>
          <w:trHeight w:val="355"/>
        </w:trPr>
        <w:tc>
          <w:tcPr>
            <w:tcW w:w="3667" w:type="dxa"/>
          </w:tcPr>
          <w:p w:rsidR="00725D82" w:rsidRDefault="00725D82" w:rsidP="004D0E7E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UGC-SERO Sponsored National Workshop </w:t>
            </w:r>
          </w:p>
        </w:tc>
        <w:tc>
          <w:tcPr>
            <w:tcW w:w="3060" w:type="dxa"/>
          </w:tcPr>
          <w:p w:rsidR="00725D82" w:rsidRPr="00644505" w:rsidRDefault="0000134A" w:rsidP="004D0E7E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4500" w:type="dxa"/>
          </w:tcPr>
          <w:p w:rsidR="00725D82" w:rsidRDefault="00725D82" w:rsidP="00907A91">
            <w:pPr>
              <w:ind w:right="1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907A91">
              <w:rPr>
                <w:rFonts w:ascii="Times New Roman" w:hAnsi="Times New Roman"/>
                <w:sz w:val="24"/>
                <w:szCs w:val="24"/>
              </w:rPr>
              <w:t xml:space="preserve">Human </w:t>
            </w:r>
            <w:r>
              <w:rPr>
                <w:rFonts w:ascii="Times New Roman" w:hAnsi="Times New Roman"/>
                <w:sz w:val="24"/>
                <w:szCs w:val="24"/>
              </w:rPr>
              <w:t>Values and Professional ethics”</w:t>
            </w:r>
          </w:p>
        </w:tc>
        <w:tc>
          <w:tcPr>
            <w:tcW w:w="3021" w:type="dxa"/>
          </w:tcPr>
          <w:p w:rsidR="00725D82" w:rsidRDefault="00725D82" w:rsidP="004D0E7E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725D82" w:rsidRPr="004E73C1" w:rsidTr="004D0E7E">
        <w:trPr>
          <w:trHeight w:val="355"/>
        </w:trPr>
        <w:tc>
          <w:tcPr>
            <w:tcW w:w="3667" w:type="dxa"/>
          </w:tcPr>
          <w:p w:rsidR="00725D82" w:rsidRDefault="0000134A" w:rsidP="004D0E7E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National Conference on Human Trafficking in Asian Countries</w:t>
            </w:r>
          </w:p>
        </w:tc>
        <w:tc>
          <w:tcPr>
            <w:tcW w:w="3060" w:type="dxa"/>
          </w:tcPr>
          <w:p w:rsidR="00725D82" w:rsidRPr="00644505" w:rsidRDefault="0000134A" w:rsidP="004D0E7E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978-93-1071-100-1</w:t>
            </w:r>
          </w:p>
        </w:tc>
        <w:tc>
          <w:tcPr>
            <w:tcW w:w="4500" w:type="dxa"/>
          </w:tcPr>
          <w:p w:rsidR="00725D82" w:rsidRDefault="0000134A" w:rsidP="000C44AE">
            <w:pPr>
              <w:ind w:right="1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Human Trafficking: Causes &amp; Measures to control </w:t>
            </w:r>
          </w:p>
        </w:tc>
        <w:tc>
          <w:tcPr>
            <w:tcW w:w="3021" w:type="dxa"/>
          </w:tcPr>
          <w:p w:rsidR="00725D82" w:rsidRDefault="0000134A" w:rsidP="004D0E7E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00134A" w:rsidRPr="004E73C1" w:rsidTr="004D0E7E">
        <w:trPr>
          <w:trHeight w:val="355"/>
        </w:trPr>
        <w:tc>
          <w:tcPr>
            <w:tcW w:w="3667" w:type="dxa"/>
          </w:tcPr>
          <w:p w:rsidR="0000134A" w:rsidRDefault="0000134A" w:rsidP="004D0E7E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Babasahed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Marathwada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Aurangabad. Five Day Workshop</w:t>
            </w:r>
          </w:p>
        </w:tc>
        <w:tc>
          <w:tcPr>
            <w:tcW w:w="3060" w:type="dxa"/>
          </w:tcPr>
          <w:p w:rsidR="0000134A" w:rsidRPr="00644505" w:rsidRDefault="0000134A" w:rsidP="004D0E7E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4500" w:type="dxa"/>
          </w:tcPr>
          <w:p w:rsidR="0000134A" w:rsidRDefault="0000134A" w:rsidP="004D0E7E">
            <w:pPr>
              <w:ind w:right="1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“Classical Languages of Indian Sub-Continent”</w:t>
            </w:r>
          </w:p>
        </w:tc>
        <w:tc>
          <w:tcPr>
            <w:tcW w:w="3021" w:type="dxa"/>
          </w:tcPr>
          <w:p w:rsidR="0000134A" w:rsidRDefault="0000134A" w:rsidP="004D0E7E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:rsidR="00AF5DEE" w:rsidRDefault="00AF5DEE" w:rsidP="008E29A2">
      <w:pPr>
        <w:ind w:left="851" w:right="1104"/>
      </w:pPr>
    </w:p>
    <w:p w:rsidR="00725D82" w:rsidRDefault="00725D82" w:rsidP="008E29A2">
      <w:pPr>
        <w:ind w:left="851" w:right="1104"/>
        <w:rPr>
          <w:rFonts w:asciiTheme="minorHAnsi" w:hAnsiTheme="minorHAnsi" w:cstheme="minorHAnsi"/>
          <w:b/>
          <w:sz w:val="28"/>
          <w:u w:val="single"/>
        </w:rPr>
      </w:pPr>
    </w:p>
    <w:p w:rsidR="00725D82" w:rsidRDefault="00725D82" w:rsidP="008E29A2">
      <w:pPr>
        <w:ind w:left="851" w:right="1104"/>
        <w:rPr>
          <w:rFonts w:asciiTheme="minorHAnsi" w:hAnsiTheme="minorHAnsi" w:cstheme="minorHAnsi"/>
          <w:b/>
          <w:sz w:val="28"/>
          <w:u w:val="single"/>
        </w:rPr>
      </w:pPr>
    </w:p>
    <w:tbl>
      <w:tblPr>
        <w:tblStyle w:val="TableGrid"/>
        <w:tblW w:w="0" w:type="auto"/>
        <w:tblInd w:w="851" w:type="dxa"/>
        <w:tblLayout w:type="fixed"/>
        <w:tblLook w:val="04A0"/>
      </w:tblPr>
      <w:tblGrid>
        <w:gridCol w:w="3667"/>
        <w:gridCol w:w="3060"/>
        <w:gridCol w:w="4500"/>
        <w:gridCol w:w="3021"/>
      </w:tblGrid>
      <w:tr w:rsidR="00B316B7" w:rsidRPr="004E73C1" w:rsidTr="004D0E7E">
        <w:trPr>
          <w:trHeight w:val="355"/>
        </w:trPr>
        <w:tc>
          <w:tcPr>
            <w:tcW w:w="3667" w:type="dxa"/>
          </w:tcPr>
          <w:p w:rsidR="00B316B7" w:rsidRPr="00870007" w:rsidRDefault="00B316B7" w:rsidP="004D0E7E">
            <w:pPr>
              <w:ind w:right="1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  <w:szCs w:val="24"/>
              </w:rPr>
              <w:t>Name of the Research Publication/Seminar/Workshop</w:t>
            </w:r>
          </w:p>
        </w:tc>
        <w:tc>
          <w:tcPr>
            <w:tcW w:w="3060" w:type="dxa"/>
          </w:tcPr>
          <w:p w:rsidR="00B316B7" w:rsidRPr="00870007" w:rsidRDefault="00B316B7" w:rsidP="004D0E7E">
            <w:pPr>
              <w:ind w:right="1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  <w:szCs w:val="24"/>
              </w:rPr>
              <w:t>ISSN/ISBN Number</w:t>
            </w:r>
          </w:p>
        </w:tc>
        <w:tc>
          <w:tcPr>
            <w:tcW w:w="4500" w:type="dxa"/>
          </w:tcPr>
          <w:p w:rsidR="00B316B7" w:rsidRPr="00870007" w:rsidRDefault="00B316B7" w:rsidP="004D0E7E">
            <w:pPr>
              <w:ind w:right="1104"/>
              <w:rPr>
                <w:rFonts w:asciiTheme="minorHAnsi" w:hAnsiTheme="minorHAnsi" w:cstheme="minorHAnsi"/>
                <w:b/>
                <w:sz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</w:rPr>
              <w:t>Title of The Paper</w:t>
            </w:r>
          </w:p>
        </w:tc>
        <w:tc>
          <w:tcPr>
            <w:tcW w:w="3021" w:type="dxa"/>
          </w:tcPr>
          <w:p w:rsidR="00B316B7" w:rsidRPr="00870007" w:rsidRDefault="00B316B7" w:rsidP="004D0E7E">
            <w:pPr>
              <w:ind w:right="1104"/>
              <w:rPr>
                <w:rFonts w:asciiTheme="minorHAnsi" w:hAnsiTheme="minorHAnsi" w:cstheme="minorHAnsi"/>
                <w:b/>
                <w:sz w:val="24"/>
              </w:rPr>
            </w:pPr>
            <w:r w:rsidRPr="00870007">
              <w:rPr>
                <w:rFonts w:asciiTheme="minorHAnsi" w:hAnsiTheme="minorHAnsi" w:cstheme="minorHAnsi"/>
                <w:b/>
                <w:sz w:val="24"/>
              </w:rPr>
              <w:t>Year of Publication</w:t>
            </w:r>
          </w:p>
        </w:tc>
      </w:tr>
      <w:tr w:rsidR="0000134A" w:rsidRPr="004E73C1" w:rsidTr="004D0E7E">
        <w:trPr>
          <w:trHeight w:val="355"/>
        </w:trPr>
        <w:tc>
          <w:tcPr>
            <w:tcW w:w="3667" w:type="dxa"/>
          </w:tcPr>
          <w:p w:rsidR="0000134A" w:rsidRDefault="0000134A" w:rsidP="004D0E7E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Seven Day Online Workshop-IQAC </w:t>
            </w:r>
          </w:p>
        </w:tc>
        <w:tc>
          <w:tcPr>
            <w:tcW w:w="3060" w:type="dxa"/>
          </w:tcPr>
          <w:p w:rsidR="0000134A" w:rsidRPr="00644505" w:rsidRDefault="00EB2F8C" w:rsidP="004D0E7E">
            <w:pPr>
              <w:ind w:right="1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4500" w:type="dxa"/>
          </w:tcPr>
          <w:p w:rsidR="0000134A" w:rsidRDefault="0000134A" w:rsidP="004D0E7E">
            <w:pPr>
              <w:ind w:right="1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shop on 7 Assessment Criteria For NAAC Accreditation</w:t>
            </w:r>
          </w:p>
        </w:tc>
        <w:tc>
          <w:tcPr>
            <w:tcW w:w="3021" w:type="dxa"/>
          </w:tcPr>
          <w:p w:rsidR="0000134A" w:rsidRDefault="0000134A" w:rsidP="008C3401">
            <w:pPr>
              <w:ind w:right="1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0134A" w:rsidRPr="004E73C1" w:rsidTr="004D0E7E">
        <w:trPr>
          <w:trHeight w:val="355"/>
        </w:trPr>
        <w:tc>
          <w:tcPr>
            <w:tcW w:w="3667" w:type="dxa"/>
          </w:tcPr>
          <w:p w:rsidR="0000134A" w:rsidRPr="00B316B7" w:rsidRDefault="0000134A" w:rsidP="004D0E7E">
            <w:pPr>
              <w:ind w:right="110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UGC-Human Resource Development Centre: Academic Bank of Credits</w:t>
            </w:r>
          </w:p>
        </w:tc>
        <w:tc>
          <w:tcPr>
            <w:tcW w:w="3060" w:type="dxa"/>
          </w:tcPr>
          <w:p w:rsidR="0000134A" w:rsidRPr="00870007" w:rsidRDefault="00EB2F8C" w:rsidP="004D0E7E">
            <w:pPr>
              <w:ind w:right="1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----</w:t>
            </w:r>
          </w:p>
        </w:tc>
        <w:tc>
          <w:tcPr>
            <w:tcW w:w="4500" w:type="dxa"/>
          </w:tcPr>
          <w:p w:rsidR="0000134A" w:rsidRPr="00870007" w:rsidRDefault="0000134A" w:rsidP="004D0E7E">
            <w:pPr>
              <w:ind w:right="110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Academic Bank of Credits</w:t>
            </w:r>
          </w:p>
        </w:tc>
        <w:tc>
          <w:tcPr>
            <w:tcW w:w="3021" w:type="dxa"/>
          </w:tcPr>
          <w:p w:rsidR="0000134A" w:rsidRPr="00FE2AB0" w:rsidRDefault="0000134A" w:rsidP="004D0E7E">
            <w:pPr>
              <w:ind w:right="1104"/>
              <w:rPr>
                <w:rFonts w:asciiTheme="minorHAnsi" w:hAnsiTheme="minorHAnsi" w:cstheme="minorHAnsi"/>
                <w:sz w:val="24"/>
              </w:rPr>
            </w:pPr>
            <w:r w:rsidRPr="00FE2AB0">
              <w:rPr>
                <w:rFonts w:asciiTheme="minorHAnsi" w:hAnsiTheme="minorHAnsi" w:cstheme="minorHAnsi"/>
                <w:sz w:val="24"/>
              </w:rPr>
              <w:t>2022</w:t>
            </w:r>
          </w:p>
        </w:tc>
      </w:tr>
      <w:tr w:rsidR="0000134A" w:rsidRPr="004E73C1" w:rsidTr="004D0E7E">
        <w:trPr>
          <w:trHeight w:val="355"/>
        </w:trPr>
        <w:tc>
          <w:tcPr>
            <w:tcW w:w="3667" w:type="dxa"/>
          </w:tcPr>
          <w:p w:rsidR="0000134A" w:rsidRDefault="0000134A" w:rsidP="004D0E7E">
            <w:pPr>
              <w:ind w:right="110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Day Training Programme for Teacher’s Teaching</w:t>
            </w:r>
          </w:p>
        </w:tc>
        <w:tc>
          <w:tcPr>
            <w:tcW w:w="3060" w:type="dxa"/>
          </w:tcPr>
          <w:p w:rsidR="0000134A" w:rsidRPr="00870007" w:rsidRDefault="00EB2F8C" w:rsidP="004D0E7E">
            <w:pPr>
              <w:ind w:right="1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-----</w:t>
            </w:r>
          </w:p>
        </w:tc>
        <w:tc>
          <w:tcPr>
            <w:tcW w:w="4500" w:type="dxa"/>
          </w:tcPr>
          <w:p w:rsidR="0000134A" w:rsidRDefault="0000134A" w:rsidP="004D0E7E">
            <w:pPr>
              <w:ind w:right="110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“Content Delivery and Assessment Methods</w:t>
            </w:r>
          </w:p>
        </w:tc>
        <w:tc>
          <w:tcPr>
            <w:tcW w:w="3021" w:type="dxa"/>
          </w:tcPr>
          <w:p w:rsidR="0000134A" w:rsidRPr="00FE2AB0" w:rsidRDefault="0000134A" w:rsidP="004D0E7E">
            <w:pPr>
              <w:ind w:right="1104"/>
              <w:rPr>
                <w:rFonts w:asciiTheme="minorHAnsi" w:hAnsiTheme="minorHAnsi" w:cstheme="minorHAnsi"/>
                <w:sz w:val="24"/>
              </w:rPr>
            </w:pPr>
            <w:r w:rsidRPr="00FE2AB0">
              <w:rPr>
                <w:rFonts w:asciiTheme="minorHAnsi" w:hAnsiTheme="minorHAnsi" w:cstheme="minorHAnsi"/>
                <w:sz w:val="24"/>
              </w:rPr>
              <w:t>2022</w:t>
            </w:r>
          </w:p>
        </w:tc>
      </w:tr>
    </w:tbl>
    <w:p w:rsidR="00725D82" w:rsidRDefault="00725D82" w:rsidP="008C3401">
      <w:pPr>
        <w:ind w:right="1104"/>
        <w:rPr>
          <w:rFonts w:asciiTheme="minorHAnsi" w:hAnsiTheme="minorHAnsi" w:cstheme="minorHAnsi"/>
          <w:b/>
          <w:sz w:val="28"/>
          <w:u w:val="single"/>
        </w:rPr>
      </w:pPr>
    </w:p>
    <w:p w:rsidR="00762389" w:rsidRDefault="00762389" w:rsidP="008E29A2">
      <w:pPr>
        <w:ind w:left="851" w:right="1104"/>
        <w:rPr>
          <w:rFonts w:asciiTheme="minorHAnsi" w:hAnsiTheme="minorHAnsi" w:cstheme="minorHAnsi"/>
          <w:b/>
          <w:sz w:val="28"/>
          <w:u w:val="single"/>
        </w:rPr>
      </w:pPr>
      <w:r w:rsidRPr="00762389">
        <w:rPr>
          <w:rFonts w:asciiTheme="minorHAnsi" w:hAnsiTheme="minorHAnsi" w:cstheme="minorHAnsi"/>
          <w:b/>
          <w:sz w:val="28"/>
          <w:u w:val="single"/>
        </w:rPr>
        <w:t>Refresh</w:t>
      </w:r>
      <w:r>
        <w:rPr>
          <w:rFonts w:asciiTheme="minorHAnsi" w:hAnsiTheme="minorHAnsi" w:cstheme="minorHAnsi"/>
          <w:b/>
          <w:sz w:val="28"/>
          <w:u w:val="single"/>
        </w:rPr>
        <w:t>er</w:t>
      </w:r>
      <w:r w:rsidRPr="00762389">
        <w:rPr>
          <w:rFonts w:asciiTheme="minorHAnsi" w:hAnsiTheme="minorHAnsi" w:cstheme="minorHAnsi"/>
          <w:b/>
          <w:sz w:val="28"/>
          <w:u w:val="single"/>
        </w:rPr>
        <w:t xml:space="preserve"> Courses/Orientation Courses:</w:t>
      </w:r>
    </w:p>
    <w:p w:rsidR="00844D32" w:rsidRPr="00907A91" w:rsidRDefault="00844D32" w:rsidP="00907A91">
      <w:pPr>
        <w:pStyle w:val="ListParagraph"/>
        <w:numPr>
          <w:ilvl w:val="0"/>
          <w:numId w:val="4"/>
        </w:numPr>
        <w:tabs>
          <w:tab w:val="left" w:pos="1140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762389">
        <w:rPr>
          <w:rFonts w:cstheme="minorHAnsi"/>
          <w:sz w:val="28"/>
        </w:rPr>
        <w:t>Participated in UGC-Sponsored Orientation Course at Andhra University, Vishakhapatnam from 19.01.2013 to 15.02.2013.</w:t>
      </w:r>
    </w:p>
    <w:p w:rsidR="00844D32" w:rsidRPr="00844D32" w:rsidRDefault="00844D32" w:rsidP="00844D32">
      <w:pPr>
        <w:pStyle w:val="ListParagraph"/>
        <w:numPr>
          <w:ilvl w:val="0"/>
          <w:numId w:val="4"/>
        </w:numPr>
        <w:tabs>
          <w:tab w:val="left" w:pos="1140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  Participated in UGC-Sponsored Refresher Course at Sri Venkateswara University, Tirupathi from 03.06.2013 to 22.06.2013 </w:t>
      </w:r>
    </w:p>
    <w:p w:rsidR="00844D32" w:rsidRPr="00844D32" w:rsidRDefault="00844D32" w:rsidP="00844D32">
      <w:pPr>
        <w:pStyle w:val="ListParagraph"/>
        <w:tabs>
          <w:tab w:val="left" w:pos="1140"/>
        </w:tabs>
        <w:ind w:left="1260"/>
        <w:rPr>
          <w:rFonts w:cstheme="minorHAnsi"/>
          <w:sz w:val="28"/>
        </w:rPr>
      </w:pPr>
      <w:proofErr w:type="gramStart"/>
      <w:r w:rsidRPr="00844D32">
        <w:rPr>
          <w:rFonts w:cstheme="minorHAnsi"/>
          <w:sz w:val="28"/>
        </w:rPr>
        <w:t>on</w:t>
      </w:r>
      <w:proofErr w:type="gramEnd"/>
      <w:r w:rsidRPr="00844D32">
        <w:rPr>
          <w:rFonts w:cstheme="minorHAnsi"/>
          <w:sz w:val="28"/>
        </w:rPr>
        <w:t xml:space="preserve"> Disaster Management.</w:t>
      </w:r>
    </w:p>
    <w:p w:rsidR="00861676" w:rsidRPr="00907A91" w:rsidRDefault="00844D32" w:rsidP="00907A91">
      <w:pPr>
        <w:pStyle w:val="ListParagraph"/>
        <w:numPr>
          <w:ilvl w:val="0"/>
          <w:numId w:val="4"/>
        </w:numPr>
        <w:tabs>
          <w:tab w:val="left" w:pos="1140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  Participated in UGC-Sponsored Refresher Course at Maulana Azad National Urdu University, Telangana from 11.12.2018 to 31.12.2018 on “Political Science &amp; Public Administration.”</w:t>
      </w:r>
    </w:p>
    <w:p w:rsidR="00165666" w:rsidRPr="00165666" w:rsidRDefault="00EF644D" w:rsidP="00165666">
      <w:pPr>
        <w:pStyle w:val="ListParagraph"/>
        <w:numPr>
          <w:ilvl w:val="0"/>
          <w:numId w:val="4"/>
        </w:numPr>
        <w:tabs>
          <w:tab w:val="left" w:pos="1140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  </w:t>
      </w:r>
      <w:r w:rsidR="00861676">
        <w:rPr>
          <w:rFonts w:cstheme="minorHAnsi"/>
          <w:sz w:val="28"/>
        </w:rPr>
        <w:t>Participated in UGC-Sponsored Refresher Course at Teaching Learning Centre, Ramanu</w:t>
      </w:r>
      <w:r>
        <w:rPr>
          <w:rFonts w:cstheme="minorHAnsi"/>
          <w:sz w:val="28"/>
        </w:rPr>
        <w:t>jan College University of Delhi from 26.04.2011 to 11.05.2021</w:t>
      </w:r>
      <w:r w:rsidR="00EB0EE2">
        <w:rPr>
          <w:rFonts w:cstheme="minorHAnsi"/>
          <w:sz w:val="28"/>
        </w:rPr>
        <w:t xml:space="preserve"> on “Law Democracy and Institutions</w:t>
      </w:r>
      <w:r w:rsidR="00165666">
        <w:rPr>
          <w:rFonts w:cstheme="minorHAnsi"/>
          <w:sz w:val="28"/>
        </w:rPr>
        <w:t>.</w:t>
      </w:r>
      <w:r w:rsidR="00EB0EE2">
        <w:rPr>
          <w:rFonts w:cstheme="minorHAnsi"/>
          <w:sz w:val="28"/>
        </w:rPr>
        <w:t>”</w:t>
      </w:r>
    </w:p>
    <w:p w:rsidR="002937ED" w:rsidRDefault="00165666" w:rsidP="00165666">
      <w:pPr>
        <w:tabs>
          <w:tab w:val="left" w:pos="1140"/>
        </w:tabs>
        <w:rPr>
          <w:rFonts w:asciiTheme="minorHAnsi" w:hAnsiTheme="minorHAnsi" w:cstheme="minorHAnsi"/>
          <w:b/>
          <w:sz w:val="28"/>
        </w:rPr>
      </w:pPr>
      <w:r w:rsidRPr="00165666">
        <w:rPr>
          <w:rFonts w:asciiTheme="minorHAnsi" w:hAnsiTheme="minorHAnsi" w:cstheme="minorHAnsi"/>
          <w:b/>
          <w:sz w:val="28"/>
        </w:rPr>
        <w:lastRenderedPageBreak/>
        <w:t xml:space="preserve">            </w:t>
      </w:r>
    </w:p>
    <w:p w:rsidR="008C3401" w:rsidRDefault="002937ED" w:rsidP="00165666">
      <w:pPr>
        <w:tabs>
          <w:tab w:val="left" w:pos="1140"/>
        </w:tabs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</w:t>
      </w:r>
    </w:p>
    <w:p w:rsidR="008C3401" w:rsidRDefault="008C3401" w:rsidP="00165666">
      <w:pPr>
        <w:tabs>
          <w:tab w:val="left" w:pos="1140"/>
        </w:tabs>
        <w:rPr>
          <w:rFonts w:asciiTheme="minorHAnsi" w:hAnsiTheme="minorHAnsi" w:cstheme="minorHAnsi"/>
          <w:b/>
          <w:sz w:val="28"/>
        </w:rPr>
      </w:pPr>
    </w:p>
    <w:p w:rsidR="008C3401" w:rsidRDefault="008C3401" w:rsidP="00165666">
      <w:pPr>
        <w:tabs>
          <w:tab w:val="left" w:pos="1140"/>
        </w:tabs>
        <w:rPr>
          <w:rFonts w:asciiTheme="minorHAnsi" w:hAnsiTheme="minorHAnsi" w:cstheme="minorHAnsi"/>
          <w:b/>
          <w:sz w:val="28"/>
        </w:rPr>
      </w:pPr>
    </w:p>
    <w:p w:rsidR="00165666" w:rsidRDefault="002937ED" w:rsidP="00165666">
      <w:pPr>
        <w:tabs>
          <w:tab w:val="left" w:pos="1140"/>
        </w:tabs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</w:t>
      </w:r>
      <w:r w:rsidR="00165666" w:rsidRPr="00165666">
        <w:rPr>
          <w:rFonts w:asciiTheme="minorHAnsi" w:hAnsiTheme="minorHAnsi" w:cstheme="minorHAnsi"/>
          <w:b/>
          <w:sz w:val="28"/>
        </w:rPr>
        <w:t>Faculty Development Programme:</w:t>
      </w:r>
      <w:r w:rsidR="006A7463">
        <w:rPr>
          <w:rFonts w:asciiTheme="minorHAnsi" w:hAnsiTheme="minorHAnsi" w:cstheme="minorHAnsi"/>
          <w:b/>
          <w:sz w:val="28"/>
        </w:rPr>
        <w:t xml:space="preserve"> </w:t>
      </w:r>
    </w:p>
    <w:p w:rsidR="006A7463" w:rsidRDefault="006A7463" w:rsidP="002937ED">
      <w:pPr>
        <w:pStyle w:val="ListParagraph"/>
        <w:numPr>
          <w:ilvl w:val="0"/>
          <w:numId w:val="6"/>
        </w:numPr>
        <w:tabs>
          <w:tab w:val="left" w:pos="1140"/>
        </w:tabs>
        <w:rPr>
          <w:rFonts w:cstheme="minorHAnsi"/>
          <w:sz w:val="28"/>
        </w:rPr>
      </w:pPr>
      <w:r w:rsidRPr="002937ED">
        <w:rPr>
          <w:rFonts w:cstheme="minorHAnsi"/>
          <w:sz w:val="28"/>
        </w:rPr>
        <w:t>Participated in Faculty Development Programme on Entrepreneurship Development Training For Faculty at SVU Entrepreneurship Development Cell at S.V.University from 23.05.2016 TO 29.05.2016.</w:t>
      </w:r>
    </w:p>
    <w:p w:rsidR="000230F1" w:rsidRDefault="000230F1" w:rsidP="002937ED">
      <w:pPr>
        <w:pStyle w:val="ListParagraph"/>
        <w:numPr>
          <w:ilvl w:val="0"/>
          <w:numId w:val="6"/>
        </w:numPr>
        <w:tabs>
          <w:tab w:val="left" w:pos="1140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Participated in </w:t>
      </w:r>
      <w:r w:rsidRPr="002937ED">
        <w:rPr>
          <w:rFonts w:cstheme="minorHAnsi"/>
          <w:sz w:val="28"/>
        </w:rPr>
        <w:t>Faculty Development Programme on Entrepreneurship Development Training For Faculty</w:t>
      </w:r>
      <w:r>
        <w:rPr>
          <w:rFonts w:cstheme="minorHAnsi"/>
          <w:sz w:val="28"/>
        </w:rPr>
        <w:t xml:space="preserve"> at Mahatma Gandhi National Council Of Rural Education From 22</w:t>
      </w:r>
      <w:r w:rsidRPr="000230F1">
        <w:rPr>
          <w:rFonts w:cstheme="minorHAnsi"/>
          <w:sz w:val="28"/>
          <w:vertAlign w:val="superscript"/>
        </w:rPr>
        <w:t>nd</w:t>
      </w:r>
      <w:r>
        <w:rPr>
          <w:rFonts w:cstheme="minorHAnsi"/>
          <w:sz w:val="28"/>
        </w:rPr>
        <w:t xml:space="preserve"> to 26</w:t>
      </w:r>
      <w:r w:rsidRPr="000230F1">
        <w:rPr>
          <w:rFonts w:cstheme="minorHAnsi"/>
          <w:sz w:val="28"/>
          <w:vertAlign w:val="superscript"/>
        </w:rPr>
        <w:t>th</w:t>
      </w:r>
      <w:r>
        <w:rPr>
          <w:rFonts w:cstheme="minorHAnsi"/>
          <w:sz w:val="28"/>
        </w:rPr>
        <w:t xml:space="preserve"> August 2019.</w:t>
      </w:r>
    </w:p>
    <w:p w:rsidR="000230F1" w:rsidRDefault="00177840" w:rsidP="002937ED">
      <w:pPr>
        <w:pStyle w:val="ListParagraph"/>
        <w:numPr>
          <w:ilvl w:val="0"/>
          <w:numId w:val="6"/>
        </w:numPr>
        <w:tabs>
          <w:tab w:val="left" w:pos="1140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Participated in </w:t>
      </w:r>
      <w:r w:rsidRPr="002937ED">
        <w:rPr>
          <w:rFonts w:cstheme="minorHAnsi"/>
          <w:sz w:val="28"/>
        </w:rPr>
        <w:t>Faculty Development Programme on Entrepreneurship Development Training For Faculty</w:t>
      </w:r>
      <w:r>
        <w:rPr>
          <w:rFonts w:cstheme="minorHAnsi"/>
          <w:sz w:val="28"/>
        </w:rPr>
        <w:t xml:space="preserve"> at Commissioner ate of College Education on “ Constitution of India, Trends in India and Western Political Philosophy, Public Policy, </w:t>
      </w:r>
      <w:proofErr w:type="spellStart"/>
      <w:r>
        <w:rPr>
          <w:rFonts w:cstheme="minorHAnsi"/>
          <w:sz w:val="28"/>
        </w:rPr>
        <w:t>Foregin</w:t>
      </w:r>
      <w:proofErr w:type="spellEnd"/>
      <w:r>
        <w:rPr>
          <w:rFonts w:cstheme="minorHAnsi"/>
          <w:sz w:val="28"/>
        </w:rPr>
        <w:t xml:space="preserve"> Policy, Corporate </w:t>
      </w:r>
      <w:proofErr w:type="spellStart"/>
      <w:r>
        <w:rPr>
          <w:rFonts w:cstheme="minorHAnsi"/>
          <w:sz w:val="28"/>
        </w:rPr>
        <w:t>Scocial</w:t>
      </w:r>
      <w:proofErr w:type="spellEnd"/>
      <w:r>
        <w:rPr>
          <w:rFonts w:cstheme="minorHAnsi"/>
          <w:sz w:val="28"/>
        </w:rPr>
        <w:t xml:space="preserve"> Responsibility and Research Advances.” From 3</w:t>
      </w:r>
      <w:r w:rsidRPr="00177840">
        <w:rPr>
          <w:rFonts w:cstheme="minorHAnsi"/>
          <w:sz w:val="28"/>
          <w:vertAlign w:val="superscript"/>
        </w:rPr>
        <w:t>rd</w:t>
      </w:r>
      <w:r>
        <w:rPr>
          <w:rFonts w:cstheme="minorHAnsi"/>
          <w:sz w:val="28"/>
        </w:rPr>
        <w:t xml:space="preserve"> August to 07</w:t>
      </w:r>
      <w:r w:rsidRPr="00177840">
        <w:rPr>
          <w:rFonts w:cstheme="minorHAnsi"/>
          <w:sz w:val="28"/>
          <w:vertAlign w:val="superscript"/>
        </w:rPr>
        <w:t>th</w:t>
      </w:r>
      <w:r>
        <w:rPr>
          <w:rFonts w:cstheme="minorHAnsi"/>
          <w:sz w:val="28"/>
        </w:rPr>
        <w:t xml:space="preserve"> August 2020.</w:t>
      </w:r>
    </w:p>
    <w:p w:rsidR="00725D82" w:rsidRDefault="00725D82" w:rsidP="002937ED">
      <w:pPr>
        <w:pStyle w:val="ListParagraph"/>
        <w:numPr>
          <w:ilvl w:val="0"/>
          <w:numId w:val="6"/>
        </w:numPr>
        <w:tabs>
          <w:tab w:val="left" w:pos="1140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Participated in </w:t>
      </w:r>
      <w:r w:rsidRPr="002937ED">
        <w:rPr>
          <w:rFonts w:cstheme="minorHAnsi"/>
          <w:sz w:val="28"/>
        </w:rPr>
        <w:t>Faculty Development Programme on Entrepreneurship Development Training For Faculty</w:t>
      </w:r>
      <w:r>
        <w:rPr>
          <w:rFonts w:cstheme="minorHAnsi"/>
          <w:sz w:val="28"/>
        </w:rPr>
        <w:t xml:space="preserve"> at </w:t>
      </w:r>
      <w:proofErr w:type="spellStart"/>
      <w:r>
        <w:rPr>
          <w:rFonts w:cstheme="minorHAnsi"/>
          <w:sz w:val="28"/>
        </w:rPr>
        <w:t>Adikavi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Nannaya</w:t>
      </w:r>
      <w:proofErr w:type="spellEnd"/>
      <w:r>
        <w:rPr>
          <w:rFonts w:cstheme="minorHAnsi"/>
          <w:sz w:val="28"/>
        </w:rPr>
        <w:t xml:space="preserve"> University on “ Challenges and Strategies of Teaching in Post Covid-19.” From 11.05.2020 to 15.05.2020.</w:t>
      </w:r>
    </w:p>
    <w:p w:rsidR="008C3401" w:rsidRDefault="008C3401" w:rsidP="00907A91">
      <w:pPr>
        <w:pStyle w:val="ListParagraph"/>
        <w:tabs>
          <w:tab w:val="left" w:pos="1140"/>
        </w:tabs>
        <w:ind w:left="1170"/>
        <w:rPr>
          <w:rFonts w:cstheme="minorHAnsi"/>
          <w:sz w:val="28"/>
        </w:rPr>
      </w:pPr>
    </w:p>
    <w:p w:rsidR="008C3401" w:rsidRPr="008C3401" w:rsidRDefault="008C3401" w:rsidP="008C3401">
      <w:pPr>
        <w:rPr>
          <w:lang w:val="en-IN"/>
        </w:rPr>
      </w:pPr>
    </w:p>
    <w:p w:rsidR="008C3401" w:rsidRPr="008C3401" w:rsidRDefault="008C3401" w:rsidP="008C3401">
      <w:pPr>
        <w:rPr>
          <w:lang w:val="en-IN"/>
        </w:rPr>
      </w:pPr>
    </w:p>
    <w:p w:rsidR="008C3401" w:rsidRPr="008C3401" w:rsidRDefault="008C3401" w:rsidP="008C3401">
      <w:pPr>
        <w:rPr>
          <w:lang w:val="en-IN"/>
        </w:rPr>
      </w:pPr>
    </w:p>
    <w:p w:rsidR="008C3401" w:rsidRDefault="008C3401" w:rsidP="008C3401">
      <w:pPr>
        <w:rPr>
          <w:lang w:val="en-IN"/>
        </w:rPr>
      </w:pPr>
    </w:p>
    <w:p w:rsidR="00725D82" w:rsidRPr="008C3401" w:rsidRDefault="008C3401" w:rsidP="008C3401">
      <w:pPr>
        <w:tabs>
          <w:tab w:val="left" w:pos="10140"/>
        </w:tabs>
        <w:spacing w:after="0" w:line="240" w:lineRule="auto"/>
        <w:rPr>
          <w:b/>
          <w:lang w:val="en-IN"/>
        </w:rPr>
      </w:pPr>
      <w:r>
        <w:rPr>
          <w:lang w:val="en-IN"/>
        </w:rPr>
        <w:tab/>
      </w:r>
      <w:r w:rsidRPr="008C3401">
        <w:rPr>
          <w:b/>
          <w:lang w:val="en-IN"/>
        </w:rPr>
        <w:t xml:space="preserve">                                    (RAMBABU THOTAKURA)</w:t>
      </w:r>
    </w:p>
    <w:p w:rsidR="008C3401" w:rsidRPr="008C3401" w:rsidRDefault="008C3401" w:rsidP="008C3401">
      <w:pPr>
        <w:tabs>
          <w:tab w:val="left" w:pos="10140"/>
        </w:tabs>
        <w:spacing w:after="0" w:line="240" w:lineRule="auto"/>
        <w:rPr>
          <w:b/>
          <w:lang w:val="en-IN"/>
        </w:rPr>
      </w:pPr>
      <w:r w:rsidRPr="008C3401">
        <w:rPr>
          <w:b/>
          <w:lang w:val="en-IN"/>
        </w:rPr>
        <w:tab/>
      </w:r>
      <w:r w:rsidRPr="008C3401">
        <w:rPr>
          <w:b/>
          <w:lang w:val="en-IN"/>
        </w:rPr>
        <w:tab/>
      </w:r>
      <w:r w:rsidRPr="008C3401">
        <w:rPr>
          <w:b/>
          <w:lang w:val="en-IN"/>
        </w:rPr>
        <w:tab/>
        <w:t xml:space="preserve">       Lecturer in Political Science</w:t>
      </w:r>
    </w:p>
    <w:sectPr w:rsidR="008C3401" w:rsidRPr="008C3401" w:rsidSect="008E29A2">
      <w:pgSz w:w="16839" w:h="11907" w:orient="landscape" w:code="9"/>
      <w:pgMar w:top="0" w:right="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535"/>
    <w:multiLevelType w:val="hybridMultilevel"/>
    <w:tmpl w:val="CAF6DF20"/>
    <w:lvl w:ilvl="0" w:tplc="082AA2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2F1E54"/>
    <w:multiLevelType w:val="hybridMultilevel"/>
    <w:tmpl w:val="4BB600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875FE"/>
    <w:multiLevelType w:val="hybridMultilevel"/>
    <w:tmpl w:val="9FC0F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1D778A"/>
    <w:multiLevelType w:val="hybridMultilevel"/>
    <w:tmpl w:val="CE90F764"/>
    <w:lvl w:ilvl="0" w:tplc="0ED43EA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7194FAE"/>
    <w:multiLevelType w:val="hybridMultilevel"/>
    <w:tmpl w:val="712E8AB6"/>
    <w:lvl w:ilvl="0" w:tplc="F8D81A7C">
      <w:start w:val="1"/>
      <w:numFmt w:val="decimal"/>
      <w:lvlText w:val="%1."/>
      <w:lvlJc w:val="left"/>
      <w:pPr>
        <w:ind w:left="117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CD719A3"/>
    <w:multiLevelType w:val="hybridMultilevel"/>
    <w:tmpl w:val="0916E6FE"/>
    <w:lvl w:ilvl="0" w:tplc="A87E7EB2">
      <w:start w:val="1"/>
      <w:numFmt w:val="decimal"/>
      <w:lvlText w:val="%1."/>
      <w:lvlJc w:val="left"/>
      <w:pPr>
        <w:ind w:left="12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29A2"/>
    <w:rsid w:val="0000134A"/>
    <w:rsid w:val="000230F1"/>
    <w:rsid w:val="000373E8"/>
    <w:rsid w:val="00054B68"/>
    <w:rsid w:val="000C44AE"/>
    <w:rsid w:val="000E5A0F"/>
    <w:rsid w:val="000F096E"/>
    <w:rsid w:val="001056E9"/>
    <w:rsid w:val="0011713F"/>
    <w:rsid w:val="00165666"/>
    <w:rsid w:val="00177840"/>
    <w:rsid w:val="001C2BF1"/>
    <w:rsid w:val="00220E50"/>
    <w:rsid w:val="002750F5"/>
    <w:rsid w:val="002937ED"/>
    <w:rsid w:val="002B6C03"/>
    <w:rsid w:val="002F56ED"/>
    <w:rsid w:val="0035400A"/>
    <w:rsid w:val="003B20CE"/>
    <w:rsid w:val="003D6E01"/>
    <w:rsid w:val="003E4DC4"/>
    <w:rsid w:val="00472D22"/>
    <w:rsid w:val="004976FD"/>
    <w:rsid w:val="004E73C1"/>
    <w:rsid w:val="004F53B4"/>
    <w:rsid w:val="00506100"/>
    <w:rsid w:val="00550DE8"/>
    <w:rsid w:val="005922DA"/>
    <w:rsid w:val="005D1D1B"/>
    <w:rsid w:val="005E518D"/>
    <w:rsid w:val="006062A4"/>
    <w:rsid w:val="00644505"/>
    <w:rsid w:val="00670061"/>
    <w:rsid w:val="006A7463"/>
    <w:rsid w:val="00725D82"/>
    <w:rsid w:val="00754597"/>
    <w:rsid w:val="00762389"/>
    <w:rsid w:val="007C3A10"/>
    <w:rsid w:val="00844D32"/>
    <w:rsid w:val="00861676"/>
    <w:rsid w:val="00870007"/>
    <w:rsid w:val="008C3401"/>
    <w:rsid w:val="008E29A2"/>
    <w:rsid w:val="00907A91"/>
    <w:rsid w:val="00922E65"/>
    <w:rsid w:val="0093423C"/>
    <w:rsid w:val="009B177A"/>
    <w:rsid w:val="00A04F9C"/>
    <w:rsid w:val="00A64D3D"/>
    <w:rsid w:val="00A840BA"/>
    <w:rsid w:val="00AB4C83"/>
    <w:rsid w:val="00AD686D"/>
    <w:rsid w:val="00AF5DEE"/>
    <w:rsid w:val="00B11A23"/>
    <w:rsid w:val="00B316B7"/>
    <w:rsid w:val="00B420DA"/>
    <w:rsid w:val="00B828A8"/>
    <w:rsid w:val="00B93A73"/>
    <w:rsid w:val="00BA1AF8"/>
    <w:rsid w:val="00BB0A28"/>
    <w:rsid w:val="00BD4B7A"/>
    <w:rsid w:val="00BD6623"/>
    <w:rsid w:val="00BF30E5"/>
    <w:rsid w:val="00C050D5"/>
    <w:rsid w:val="00C160F3"/>
    <w:rsid w:val="00D16B82"/>
    <w:rsid w:val="00D31B3A"/>
    <w:rsid w:val="00D542BE"/>
    <w:rsid w:val="00E54245"/>
    <w:rsid w:val="00E82D5A"/>
    <w:rsid w:val="00EA6A0E"/>
    <w:rsid w:val="00EB0EE2"/>
    <w:rsid w:val="00EB2F8C"/>
    <w:rsid w:val="00EB769D"/>
    <w:rsid w:val="00EC2CA4"/>
    <w:rsid w:val="00EF644D"/>
    <w:rsid w:val="00F806E2"/>
    <w:rsid w:val="00FB30C8"/>
    <w:rsid w:val="00FE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720" w:after="240" w:line="276" w:lineRule="auto"/>
        <w:ind w:left="85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A2"/>
    <w:pPr>
      <w:spacing w:before="0" w:after="200"/>
      <w:ind w:left="0" w:right="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29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56ED"/>
    <w:pPr>
      <w:pBdr>
        <w:bottom w:val="single" w:sz="8" w:space="4" w:color="4F81BD" w:themeColor="accent1"/>
      </w:pBdr>
      <w:spacing w:before="720" w:after="300" w:line="240" w:lineRule="auto"/>
      <w:ind w:left="851" w:right="56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2F5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6ED"/>
    <w:pPr>
      <w:numPr>
        <w:ilvl w:val="1"/>
      </w:numPr>
      <w:spacing w:before="720" w:after="240"/>
      <w:ind w:left="851" w:right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2F5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F56ED"/>
    <w:rPr>
      <w:b/>
      <w:bCs/>
    </w:rPr>
  </w:style>
  <w:style w:type="character" w:styleId="Emphasis">
    <w:name w:val="Emphasis"/>
    <w:basedOn w:val="DefaultParagraphFont"/>
    <w:uiPriority w:val="20"/>
    <w:qFormat/>
    <w:rsid w:val="002F56ED"/>
    <w:rPr>
      <w:i/>
      <w:iCs/>
    </w:rPr>
  </w:style>
  <w:style w:type="paragraph" w:styleId="ListParagraph">
    <w:name w:val="List Paragraph"/>
    <w:basedOn w:val="Normal"/>
    <w:uiPriority w:val="34"/>
    <w:qFormat/>
    <w:rsid w:val="002F56ED"/>
    <w:pPr>
      <w:spacing w:before="720" w:after="240"/>
      <w:ind w:left="720" w:right="567"/>
      <w:contextualSpacing/>
    </w:pPr>
    <w:rPr>
      <w:rFonts w:asciiTheme="minorHAnsi" w:eastAsiaTheme="minorHAnsi" w:hAnsiTheme="minorHAnsi" w:cstheme="minorBidi"/>
      <w:lang w:val="en-IN"/>
    </w:rPr>
  </w:style>
  <w:style w:type="character" w:styleId="SubtleEmphasis">
    <w:name w:val="Subtle Emphasis"/>
    <w:basedOn w:val="DefaultParagraphFont"/>
    <w:uiPriority w:val="19"/>
    <w:qFormat/>
    <w:rsid w:val="002F56E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F56ED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8E29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8E29A2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0E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E222-ED0B-48BB-AB32-4216B2A9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gvs</cp:lastModifiedBy>
  <cp:revision>39</cp:revision>
  <cp:lastPrinted>2016-12-08T04:50:00Z</cp:lastPrinted>
  <dcterms:created xsi:type="dcterms:W3CDTF">2022-08-30T17:39:00Z</dcterms:created>
  <dcterms:modified xsi:type="dcterms:W3CDTF">2022-09-06T18:11:00Z</dcterms:modified>
</cp:coreProperties>
</file>